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1848E" w14:textId="77777777" w:rsidR="00664C15" w:rsidRPr="00664C15" w:rsidRDefault="00664C15" w:rsidP="00664C15">
      <w:pPr>
        <w:rPr>
          <w:b/>
          <w:sz w:val="8"/>
          <w:szCs w:val="8"/>
          <w:lang w:val="de-DE"/>
        </w:rPr>
      </w:pPr>
    </w:p>
    <w:p w14:paraId="18A725FD" w14:textId="77777777" w:rsidR="00664C15" w:rsidRPr="00664C15" w:rsidRDefault="00AE18D2" w:rsidP="00664C15">
      <w:pPr>
        <w:rPr>
          <w:b/>
        </w:rPr>
      </w:pPr>
      <w:r>
        <w:rPr>
          <w:b/>
        </w:rPr>
        <w:t>I</w:t>
      </w:r>
      <w:r w:rsidR="00664C15">
        <w:rPr>
          <w:b/>
        </w:rPr>
        <w:t>-</w:t>
      </w:r>
      <w:r w:rsidR="00664C15" w:rsidRPr="00664C15">
        <w:rPr>
          <w:b/>
        </w:rPr>
        <w:t>REVISION AND APPROVAL</w:t>
      </w:r>
    </w:p>
    <w:p w14:paraId="5F690BB0" w14:textId="77777777" w:rsidR="00664C15" w:rsidRPr="00664C15" w:rsidRDefault="00664C15" w:rsidP="00664C15">
      <w:r w:rsidRPr="00664C15">
        <w:t>This procedure is released, checked and approved as follows.</w:t>
      </w:r>
    </w:p>
    <w:tbl>
      <w:tblPr>
        <w:tblStyle w:val="TableGrid"/>
        <w:tblW w:w="0" w:type="auto"/>
        <w:tblInd w:w="360" w:type="dxa"/>
        <w:tblLook w:val="04A0" w:firstRow="1" w:lastRow="0" w:firstColumn="1" w:lastColumn="0" w:noHBand="0" w:noVBand="1"/>
      </w:tblPr>
      <w:tblGrid>
        <w:gridCol w:w="3462"/>
        <w:gridCol w:w="3462"/>
        <w:gridCol w:w="3462"/>
      </w:tblGrid>
      <w:tr w:rsidR="00664C15" w:rsidRPr="00D94868" w14:paraId="2124993E" w14:textId="77777777" w:rsidTr="00D94868">
        <w:tc>
          <w:tcPr>
            <w:tcW w:w="3462" w:type="dxa"/>
            <w:shd w:val="clear" w:color="auto" w:fill="FFE599" w:themeFill="accent4" w:themeFillTint="66"/>
          </w:tcPr>
          <w:p w14:paraId="5BF2424B" w14:textId="77777777" w:rsidR="00664C15" w:rsidRPr="00565EE6" w:rsidRDefault="00664C15" w:rsidP="00664C15">
            <w:pPr>
              <w:spacing w:after="160" w:line="259" w:lineRule="auto"/>
              <w:jc w:val="center"/>
              <w:rPr>
                <w:bCs/>
                <w:color w:val="000000" w:themeColor="text1"/>
              </w:rPr>
            </w:pPr>
            <w:r w:rsidRPr="00565EE6">
              <w:rPr>
                <w:bCs/>
                <w:color w:val="000000" w:themeColor="text1"/>
              </w:rPr>
              <w:t>Prepared by</w:t>
            </w:r>
          </w:p>
        </w:tc>
        <w:tc>
          <w:tcPr>
            <w:tcW w:w="3462" w:type="dxa"/>
          </w:tcPr>
          <w:p w14:paraId="77E60B8A" w14:textId="77777777" w:rsidR="00664C15" w:rsidRPr="00D94868" w:rsidRDefault="00664C15" w:rsidP="00664C15">
            <w:pPr>
              <w:spacing w:after="160" w:line="259" w:lineRule="auto"/>
              <w:jc w:val="center"/>
              <w:rPr>
                <w:bCs/>
              </w:rPr>
            </w:pPr>
            <w:r w:rsidRPr="00D94868">
              <w:rPr>
                <w:bCs/>
              </w:rPr>
              <w:t>Reviewed by</w:t>
            </w:r>
          </w:p>
        </w:tc>
        <w:tc>
          <w:tcPr>
            <w:tcW w:w="3462" w:type="dxa"/>
          </w:tcPr>
          <w:p w14:paraId="4F55943C" w14:textId="77777777" w:rsidR="00664C15" w:rsidRPr="00D94868" w:rsidRDefault="00664C15" w:rsidP="00664C15">
            <w:pPr>
              <w:spacing w:after="160" w:line="259" w:lineRule="auto"/>
              <w:jc w:val="center"/>
              <w:rPr>
                <w:bCs/>
              </w:rPr>
            </w:pPr>
            <w:r w:rsidRPr="00D94868">
              <w:rPr>
                <w:bCs/>
              </w:rPr>
              <w:t>Approved by</w:t>
            </w:r>
          </w:p>
        </w:tc>
      </w:tr>
      <w:tr w:rsidR="00664C15" w:rsidRPr="00D94868" w14:paraId="239B07F7" w14:textId="77777777" w:rsidTr="00AE18D2">
        <w:trPr>
          <w:trHeight w:val="764"/>
        </w:trPr>
        <w:tc>
          <w:tcPr>
            <w:tcW w:w="3462" w:type="dxa"/>
            <w:shd w:val="clear" w:color="auto" w:fill="FFE599" w:themeFill="accent4" w:themeFillTint="66"/>
            <w:vAlign w:val="center"/>
          </w:tcPr>
          <w:p w14:paraId="14179207" w14:textId="77777777" w:rsidR="00664C15" w:rsidRPr="00565EE6" w:rsidRDefault="00664C15" w:rsidP="00664C15">
            <w:pPr>
              <w:spacing w:line="259" w:lineRule="auto"/>
              <w:jc w:val="center"/>
              <w:rPr>
                <w:bCs/>
                <w:color w:val="000000" w:themeColor="text1"/>
              </w:rPr>
            </w:pPr>
          </w:p>
        </w:tc>
        <w:tc>
          <w:tcPr>
            <w:tcW w:w="3462" w:type="dxa"/>
            <w:vAlign w:val="center"/>
          </w:tcPr>
          <w:p w14:paraId="6749DA5A" w14:textId="77777777" w:rsidR="00664C15" w:rsidRPr="00D94868" w:rsidRDefault="00664C15" w:rsidP="00664C15">
            <w:pPr>
              <w:spacing w:line="259" w:lineRule="auto"/>
              <w:jc w:val="center"/>
              <w:rPr>
                <w:bCs/>
              </w:rPr>
            </w:pPr>
          </w:p>
        </w:tc>
        <w:tc>
          <w:tcPr>
            <w:tcW w:w="3462" w:type="dxa"/>
            <w:vAlign w:val="center"/>
          </w:tcPr>
          <w:p w14:paraId="174A974C" w14:textId="77777777" w:rsidR="00664C15" w:rsidRPr="00D94868" w:rsidRDefault="00664C15" w:rsidP="00664C15">
            <w:pPr>
              <w:spacing w:line="259" w:lineRule="auto"/>
              <w:jc w:val="center"/>
              <w:rPr>
                <w:bCs/>
              </w:rPr>
            </w:pPr>
          </w:p>
        </w:tc>
      </w:tr>
      <w:tr w:rsidR="00AE18D2" w:rsidRPr="00D94868" w14:paraId="3BBFB9A5" w14:textId="77777777" w:rsidTr="00AE18D2">
        <w:trPr>
          <w:trHeight w:val="557"/>
        </w:trPr>
        <w:tc>
          <w:tcPr>
            <w:tcW w:w="3462" w:type="dxa"/>
            <w:shd w:val="clear" w:color="auto" w:fill="FFE599" w:themeFill="accent4" w:themeFillTint="66"/>
            <w:vAlign w:val="center"/>
          </w:tcPr>
          <w:p w14:paraId="0D8D61E7" w14:textId="77777777" w:rsidR="00AE18D2" w:rsidRPr="00565EE6" w:rsidRDefault="003D5C57" w:rsidP="00917AF1">
            <w:pPr>
              <w:spacing w:line="259" w:lineRule="auto"/>
              <w:jc w:val="center"/>
              <w:rPr>
                <w:bCs/>
                <w:color w:val="000000" w:themeColor="text1"/>
              </w:rPr>
            </w:pPr>
            <w:r>
              <w:rPr>
                <w:bCs/>
                <w:color w:val="000000" w:themeColor="text1"/>
              </w:rPr>
              <w:t>…………………………….</w:t>
            </w:r>
          </w:p>
        </w:tc>
        <w:tc>
          <w:tcPr>
            <w:tcW w:w="3462" w:type="dxa"/>
            <w:vAlign w:val="center"/>
          </w:tcPr>
          <w:p w14:paraId="03F1A63A" w14:textId="77777777" w:rsidR="00654B67" w:rsidRPr="00565EE6" w:rsidRDefault="00654B67" w:rsidP="00654B67">
            <w:pPr>
              <w:spacing w:line="259" w:lineRule="auto"/>
              <w:jc w:val="center"/>
              <w:rPr>
                <w:bCs/>
                <w:color w:val="000000" w:themeColor="text1"/>
              </w:rPr>
            </w:pPr>
            <w:proofErr w:type="spellStart"/>
            <w:r w:rsidRPr="00565EE6">
              <w:rPr>
                <w:bCs/>
                <w:color w:val="000000" w:themeColor="text1"/>
              </w:rPr>
              <w:t>Rasha</w:t>
            </w:r>
            <w:proofErr w:type="spellEnd"/>
            <w:r w:rsidRPr="00565EE6">
              <w:rPr>
                <w:bCs/>
                <w:color w:val="000000" w:themeColor="text1"/>
              </w:rPr>
              <w:t xml:space="preserve"> </w:t>
            </w:r>
            <w:proofErr w:type="spellStart"/>
            <w:r w:rsidRPr="00565EE6">
              <w:rPr>
                <w:bCs/>
                <w:color w:val="000000" w:themeColor="text1"/>
              </w:rPr>
              <w:t>Alkabbanie</w:t>
            </w:r>
            <w:proofErr w:type="spellEnd"/>
          </w:p>
          <w:p w14:paraId="6882A13C" w14:textId="77777777" w:rsidR="00AE18D2" w:rsidRPr="00D94868" w:rsidRDefault="00654B67" w:rsidP="00654B67">
            <w:pPr>
              <w:spacing w:line="259" w:lineRule="auto"/>
              <w:jc w:val="center"/>
              <w:rPr>
                <w:bCs/>
              </w:rPr>
            </w:pPr>
            <w:r w:rsidRPr="00565EE6">
              <w:rPr>
                <w:bCs/>
                <w:color w:val="000000" w:themeColor="text1"/>
              </w:rPr>
              <w:t>Coordinator of QMS</w:t>
            </w:r>
          </w:p>
        </w:tc>
        <w:tc>
          <w:tcPr>
            <w:tcW w:w="3462" w:type="dxa"/>
            <w:vAlign w:val="center"/>
          </w:tcPr>
          <w:p w14:paraId="76707467" w14:textId="77777777" w:rsidR="00654B67" w:rsidRPr="00D94868" w:rsidRDefault="00654B67" w:rsidP="00654B67">
            <w:pPr>
              <w:spacing w:line="259" w:lineRule="auto"/>
              <w:jc w:val="center"/>
              <w:rPr>
                <w:bCs/>
              </w:rPr>
            </w:pPr>
            <w:r w:rsidRPr="00D94868">
              <w:rPr>
                <w:bCs/>
              </w:rPr>
              <w:t xml:space="preserve">Dr. Mehmet </w:t>
            </w:r>
            <w:proofErr w:type="spellStart"/>
            <w:r w:rsidRPr="00D94868">
              <w:rPr>
                <w:bCs/>
              </w:rPr>
              <w:t>Ozdemir</w:t>
            </w:r>
            <w:proofErr w:type="spellEnd"/>
          </w:p>
          <w:p w14:paraId="532E8C0D" w14:textId="77777777" w:rsidR="00AE18D2" w:rsidRPr="00D94868" w:rsidRDefault="00654B67" w:rsidP="00654B67">
            <w:pPr>
              <w:spacing w:line="259" w:lineRule="auto"/>
              <w:jc w:val="center"/>
              <w:rPr>
                <w:bCs/>
              </w:rPr>
            </w:pPr>
            <w:r w:rsidRPr="00D94868">
              <w:rPr>
                <w:bCs/>
              </w:rPr>
              <w:t>Vice president of Academic Affairs</w:t>
            </w:r>
          </w:p>
        </w:tc>
      </w:tr>
    </w:tbl>
    <w:p w14:paraId="4541D07F" w14:textId="77777777" w:rsidR="00664C15" w:rsidRPr="00D94868" w:rsidRDefault="00664C15" w:rsidP="00664C15">
      <w:pPr>
        <w:rPr>
          <w:bCs/>
        </w:rPr>
      </w:pPr>
    </w:p>
    <w:p w14:paraId="08E88503" w14:textId="77777777" w:rsidR="00664C15" w:rsidRPr="00664C15" w:rsidRDefault="00AE18D2" w:rsidP="00664C15">
      <w:pPr>
        <w:rPr>
          <w:b/>
        </w:rPr>
      </w:pPr>
      <w:r>
        <w:rPr>
          <w:b/>
        </w:rPr>
        <w:t>II</w:t>
      </w:r>
      <w:r w:rsidR="00664C15">
        <w:rPr>
          <w:b/>
        </w:rPr>
        <w:t>-</w:t>
      </w:r>
      <w:r w:rsidR="00664C15" w:rsidRPr="00664C15">
        <w:rPr>
          <w:b/>
        </w:rPr>
        <w:t>Revision History</w:t>
      </w:r>
    </w:p>
    <w:tbl>
      <w:tblPr>
        <w:tblStyle w:val="TableGrid"/>
        <w:tblW w:w="0" w:type="auto"/>
        <w:tblInd w:w="360" w:type="dxa"/>
        <w:tblLook w:val="04A0" w:firstRow="1" w:lastRow="0" w:firstColumn="1" w:lastColumn="0" w:noHBand="0" w:noVBand="1"/>
      </w:tblPr>
      <w:tblGrid>
        <w:gridCol w:w="354"/>
        <w:gridCol w:w="1442"/>
        <w:gridCol w:w="658"/>
        <w:gridCol w:w="1039"/>
        <w:gridCol w:w="2989"/>
        <w:gridCol w:w="1358"/>
        <w:gridCol w:w="1295"/>
        <w:gridCol w:w="1296"/>
      </w:tblGrid>
      <w:tr w:rsidR="00664C15" w:rsidRPr="00664C15" w14:paraId="2AA30C3E" w14:textId="77777777" w:rsidTr="00664C15">
        <w:trPr>
          <w:trHeight w:val="707"/>
        </w:trPr>
        <w:tc>
          <w:tcPr>
            <w:tcW w:w="354" w:type="dxa"/>
            <w:vAlign w:val="center"/>
          </w:tcPr>
          <w:p w14:paraId="5B4374A4" w14:textId="77777777" w:rsidR="00664C15" w:rsidRPr="00664C15" w:rsidRDefault="00664C15" w:rsidP="00664C15">
            <w:pPr>
              <w:spacing w:after="160" w:line="259" w:lineRule="auto"/>
              <w:jc w:val="center"/>
              <w:rPr>
                <w:b/>
              </w:rPr>
            </w:pPr>
            <w:r w:rsidRPr="00664C15">
              <w:rPr>
                <w:b/>
              </w:rPr>
              <w:t>#</w:t>
            </w:r>
          </w:p>
        </w:tc>
        <w:tc>
          <w:tcPr>
            <w:tcW w:w="1442" w:type="dxa"/>
            <w:vAlign w:val="center"/>
          </w:tcPr>
          <w:p w14:paraId="45DEAC64" w14:textId="77777777" w:rsidR="00664C15" w:rsidRPr="00664C15" w:rsidRDefault="00664C15" w:rsidP="00664C15">
            <w:pPr>
              <w:spacing w:after="160" w:line="259" w:lineRule="auto"/>
              <w:jc w:val="center"/>
              <w:rPr>
                <w:b/>
              </w:rPr>
            </w:pPr>
            <w:r w:rsidRPr="00664C15">
              <w:rPr>
                <w:b/>
              </w:rPr>
              <w:t>Date of Revision</w:t>
            </w:r>
          </w:p>
        </w:tc>
        <w:tc>
          <w:tcPr>
            <w:tcW w:w="658" w:type="dxa"/>
            <w:vAlign w:val="center"/>
          </w:tcPr>
          <w:p w14:paraId="0A8858FD" w14:textId="77777777" w:rsidR="00664C15" w:rsidRPr="00664C15" w:rsidRDefault="00664C15" w:rsidP="00664C15">
            <w:pPr>
              <w:spacing w:after="160" w:line="259" w:lineRule="auto"/>
              <w:jc w:val="center"/>
              <w:rPr>
                <w:b/>
              </w:rPr>
            </w:pPr>
            <w:r w:rsidRPr="00664C15">
              <w:rPr>
                <w:b/>
              </w:rPr>
              <w:t>Ver.</w:t>
            </w:r>
          </w:p>
        </w:tc>
        <w:tc>
          <w:tcPr>
            <w:tcW w:w="1039" w:type="dxa"/>
            <w:vAlign w:val="center"/>
          </w:tcPr>
          <w:p w14:paraId="2BCAA187" w14:textId="77777777" w:rsidR="00664C15" w:rsidRPr="00664C15" w:rsidRDefault="00664C15" w:rsidP="00664C15">
            <w:pPr>
              <w:spacing w:after="160" w:line="259" w:lineRule="auto"/>
              <w:jc w:val="center"/>
              <w:rPr>
                <w:b/>
              </w:rPr>
            </w:pPr>
            <w:r w:rsidRPr="00664C15">
              <w:rPr>
                <w:b/>
              </w:rPr>
              <w:t>Validity</w:t>
            </w:r>
          </w:p>
        </w:tc>
        <w:tc>
          <w:tcPr>
            <w:tcW w:w="2989" w:type="dxa"/>
            <w:vAlign w:val="center"/>
          </w:tcPr>
          <w:p w14:paraId="17A373B0" w14:textId="77777777" w:rsidR="00664C15" w:rsidRPr="00664C15" w:rsidRDefault="00664C15" w:rsidP="00664C15">
            <w:pPr>
              <w:spacing w:after="160" w:line="259" w:lineRule="auto"/>
              <w:jc w:val="center"/>
              <w:rPr>
                <w:b/>
              </w:rPr>
            </w:pPr>
            <w:r w:rsidRPr="00664C15">
              <w:rPr>
                <w:b/>
              </w:rPr>
              <w:t>Description of Change</w:t>
            </w:r>
          </w:p>
        </w:tc>
        <w:tc>
          <w:tcPr>
            <w:tcW w:w="1358" w:type="dxa"/>
            <w:vAlign w:val="center"/>
          </w:tcPr>
          <w:p w14:paraId="7499F0E4" w14:textId="77777777" w:rsidR="00664C15" w:rsidRPr="00664C15" w:rsidRDefault="00664C15" w:rsidP="00664C15">
            <w:pPr>
              <w:spacing w:after="160" w:line="259" w:lineRule="auto"/>
              <w:jc w:val="center"/>
              <w:rPr>
                <w:b/>
              </w:rPr>
            </w:pPr>
            <w:r w:rsidRPr="00664C15">
              <w:rPr>
                <w:b/>
              </w:rPr>
              <w:t>Prepared by</w:t>
            </w:r>
          </w:p>
        </w:tc>
        <w:tc>
          <w:tcPr>
            <w:tcW w:w="1295" w:type="dxa"/>
            <w:vAlign w:val="center"/>
          </w:tcPr>
          <w:p w14:paraId="50BB3F62" w14:textId="77777777" w:rsidR="00664C15" w:rsidRPr="00664C15" w:rsidRDefault="00664C15" w:rsidP="00664C15">
            <w:pPr>
              <w:spacing w:after="160" w:line="259" w:lineRule="auto"/>
              <w:jc w:val="center"/>
              <w:rPr>
                <w:b/>
              </w:rPr>
            </w:pPr>
            <w:r w:rsidRPr="00664C15">
              <w:rPr>
                <w:b/>
              </w:rPr>
              <w:t>Reviewed by</w:t>
            </w:r>
          </w:p>
        </w:tc>
        <w:tc>
          <w:tcPr>
            <w:tcW w:w="1296" w:type="dxa"/>
            <w:vAlign w:val="center"/>
          </w:tcPr>
          <w:p w14:paraId="3A7B6373" w14:textId="77777777" w:rsidR="00664C15" w:rsidRPr="00664C15" w:rsidRDefault="00664C15" w:rsidP="00664C15">
            <w:pPr>
              <w:spacing w:after="160" w:line="259" w:lineRule="auto"/>
              <w:jc w:val="center"/>
              <w:rPr>
                <w:b/>
              </w:rPr>
            </w:pPr>
            <w:r w:rsidRPr="00664C15">
              <w:rPr>
                <w:b/>
              </w:rPr>
              <w:t>Approved by</w:t>
            </w:r>
          </w:p>
        </w:tc>
      </w:tr>
      <w:tr w:rsidR="00654B67" w:rsidRPr="00664C15" w14:paraId="4B384F72" w14:textId="77777777" w:rsidTr="00664C15">
        <w:trPr>
          <w:trHeight w:val="996"/>
        </w:trPr>
        <w:tc>
          <w:tcPr>
            <w:tcW w:w="354" w:type="dxa"/>
            <w:vAlign w:val="center"/>
          </w:tcPr>
          <w:p w14:paraId="4C197BB7" w14:textId="77777777" w:rsidR="00654B67" w:rsidRPr="00664C15" w:rsidRDefault="00654B67" w:rsidP="00654B67">
            <w:pPr>
              <w:spacing w:after="160" w:line="259" w:lineRule="auto"/>
              <w:rPr>
                <w:bCs/>
              </w:rPr>
            </w:pPr>
            <w:r w:rsidRPr="00664C15">
              <w:rPr>
                <w:bCs/>
              </w:rPr>
              <w:t>1</w:t>
            </w:r>
          </w:p>
        </w:tc>
        <w:tc>
          <w:tcPr>
            <w:tcW w:w="1442" w:type="dxa"/>
            <w:vAlign w:val="center"/>
          </w:tcPr>
          <w:p w14:paraId="08AC097B" w14:textId="77777777" w:rsidR="00654B67" w:rsidRPr="00664C15" w:rsidRDefault="00654B67" w:rsidP="00654B67">
            <w:pPr>
              <w:spacing w:after="160" w:line="259" w:lineRule="auto"/>
              <w:jc w:val="center"/>
              <w:rPr>
                <w:bCs/>
              </w:rPr>
            </w:pPr>
            <w:r>
              <w:rPr>
                <w:bCs/>
              </w:rPr>
              <w:t>16/02/2016</w:t>
            </w:r>
          </w:p>
        </w:tc>
        <w:tc>
          <w:tcPr>
            <w:tcW w:w="658" w:type="dxa"/>
            <w:vAlign w:val="center"/>
          </w:tcPr>
          <w:p w14:paraId="4AF459AC" w14:textId="77777777" w:rsidR="00654B67" w:rsidRPr="00664C15" w:rsidRDefault="00654B67" w:rsidP="00654B67">
            <w:pPr>
              <w:spacing w:after="160" w:line="259" w:lineRule="auto"/>
              <w:jc w:val="center"/>
              <w:rPr>
                <w:bCs/>
              </w:rPr>
            </w:pPr>
            <w:r w:rsidRPr="00664C15">
              <w:rPr>
                <w:bCs/>
              </w:rPr>
              <w:t>0</w:t>
            </w:r>
          </w:p>
        </w:tc>
        <w:tc>
          <w:tcPr>
            <w:tcW w:w="1039" w:type="dxa"/>
            <w:vAlign w:val="center"/>
          </w:tcPr>
          <w:p w14:paraId="1B20F8D9" w14:textId="77777777" w:rsidR="00654B67" w:rsidRPr="00664C15" w:rsidRDefault="00654B67" w:rsidP="00654B67">
            <w:pPr>
              <w:spacing w:after="160" w:line="259" w:lineRule="auto"/>
              <w:jc w:val="center"/>
              <w:rPr>
                <w:bCs/>
              </w:rPr>
            </w:pPr>
            <w:r w:rsidRPr="00664C15">
              <w:rPr>
                <w:bCs/>
              </w:rPr>
              <w:t>3 years</w:t>
            </w:r>
          </w:p>
        </w:tc>
        <w:tc>
          <w:tcPr>
            <w:tcW w:w="2989" w:type="dxa"/>
            <w:vAlign w:val="center"/>
          </w:tcPr>
          <w:p w14:paraId="5AF75CBF" w14:textId="77777777" w:rsidR="00654B67" w:rsidRPr="00664C15" w:rsidRDefault="00654B67" w:rsidP="00654B67">
            <w:pPr>
              <w:spacing w:after="160" w:line="259" w:lineRule="auto"/>
              <w:jc w:val="center"/>
              <w:rPr>
                <w:bCs/>
              </w:rPr>
            </w:pPr>
            <w:r w:rsidRPr="00664C15">
              <w:rPr>
                <w:bCs/>
              </w:rPr>
              <w:t>Original Release</w:t>
            </w:r>
          </w:p>
        </w:tc>
        <w:tc>
          <w:tcPr>
            <w:tcW w:w="1358" w:type="dxa"/>
            <w:vAlign w:val="center"/>
          </w:tcPr>
          <w:p w14:paraId="5EADE2E7" w14:textId="77777777" w:rsidR="00654B67" w:rsidRPr="00664C15" w:rsidRDefault="00082745" w:rsidP="00654B67">
            <w:pPr>
              <w:spacing w:after="160" w:line="259" w:lineRule="auto"/>
              <w:jc w:val="center"/>
              <w:rPr>
                <w:bCs/>
              </w:rPr>
            </w:pPr>
            <w:r w:rsidRPr="00082745">
              <w:rPr>
                <w:bCs/>
              </w:rPr>
              <w:t>Dentistry Department Staff</w:t>
            </w:r>
          </w:p>
        </w:tc>
        <w:tc>
          <w:tcPr>
            <w:tcW w:w="1295" w:type="dxa"/>
            <w:vAlign w:val="center"/>
          </w:tcPr>
          <w:p w14:paraId="4FE697C0" w14:textId="77777777" w:rsidR="00654B67" w:rsidRPr="00664C15" w:rsidRDefault="00654B67" w:rsidP="00654B67">
            <w:pPr>
              <w:spacing w:after="160" w:line="259" w:lineRule="auto"/>
              <w:jc w:val="center"/>
              <w:rPr>
                <w:bCs/>
              </w:rPr>
            </w:pPr>
            <w:proofErr w:type="spellStart"/>
            <w:r w:rsidRPr="00664C15">
              <w:rPr>
                <w:bCs/>
              </w:rPr>
              <w:t>Rasha</w:t>
            </w:r>
            <w:proofErr w:type="spellEnd"/>
            <w:r w:rsidRPr="00664C15">
              <w:rPr>
                <w:bCs/>
              </w:rPr>
              <w:t xml:space="preserve"> </w:t>
            </w:r>
            <w:proofErr w:type="spellStart"/>
            <w:r w:rsidRPr="00664C15">
              <w:rPr>
                <w:bCs/>
              </w:rPr>
              <w:t>Alkabbanie</w:t>
            </w:r>
            <w:proofErr w:type="spellEnd"/>
          </w:p>
        </w:tc>
        <w:tc>
          <w:tcPr>
            <w:tcW w:w="1296" w:type="dxa"/>
            <w:vAlign w:val="center"/>
          </w:tcPr>
          <w:p w14:paraId="5C5886CD" w14:textId="77777777" w:rsidR="00654B67" w:rsidRPr="00664C15" w:rsidRDefault="00654B67" w:rsidP="00654B67">
            <w:pPr>
              <w:spacing w:after="160" w:line="259" w:lineRule="auto"/>
              <w:jc w:val="center"/>
              <w:rPr>
                <w:bCs/>
              </w:rPr>
            </w:pPr>
            <w:r w:rsidRPr="00664C15">
              <w:rPr>
                <w:bCs/>
              </w:rPr>
              <w:t xml:space="preserve">Dr. Mehmet </w:t>
            </w:r>
            <w:proofErr w:type="spellStart"/>
            <w:r w:rsidRPr="00664C15">
              <w:rPr>
                <w:bCs/>
              </w:rPr>
              <w:t>Ozdemir</w:t>
            </w:r>
            <w:proofErr w:type="spellEnd"/>
          </w:p>
        </w:tc>
      </w:tr>
      <w:tr w:rsidR="00654B67" w:rsidRPr="00664C15" w14:paraId="68B78379" w14:textId="77777777" w:rsidTr="00664C15">
        <w:trPr>
          <w:trHeight w:val="433"/>
        </w:trPr>
        <w:tc>
          <w:tcPr>
            <w:tcW w:w="354" w:type="dxa"/>
          </w:tcPr>
          <w:p w14:paraId="4A4CB49C" w14:textId="77777777" w:rsidR="00654B67" w:rsidRPr="00664C15" w:rsidRDefault="00654B67" w:rsidP="00654B67">
            <w:pPr>
              <w:spacing w:after="160" w:line="259" w:lineRule="auto"/>
              <w:rPr>
                <w:bCs/>
              </w:rPr>
            </w:pPr>
          </w:p>
        </w:tc>
        <w:tc>
          <w:tcPr>
            <w:tcW w:w="1442" w:type="dxa"/>
          </w:tcPr>
          <w:p w14:paraId="7BB9A999" w14:textId="77777777" w:rsidR="00654B67" w:rsidRPr="00664C15" w:rsidRDefault="00654B67" w:rsidP="00654B67">
            <w:pPr>
              <w:spacing w:after="160" w:line="259" w:lineRule="auto"/>
              <w:rPr>
                <w:bCs/>
              </w:rPr>
            </w:pPr>
          </w:p>
        </w:tc>
        <w:tc>
          <w:tcPr>
            <w:tcW w:w="658" w:type="dxa"/>
          </w:tcPr>
          <w:p w14:paraId="1CAC4620" w14:textId="77777777" w:rsidR="00654B67" w:rsidRPr="00664C15" w:rsidRDefault="00654B67" w:rsidP="00654B67">
            <w:pPr>
              <w:spacing w:after="160" w:line="259" w:lineRule="auto"/>
              <w:rPr>
                <w:bCs/>
              </w:rPr>
            </w:pPr>
          </w:p>
        </w:tc>
        <w:tc>
          <w:tcPr>
            <w:tcW w:w="1039" w:type="dxa"/>
          </w:tcPr>
          <w:p w14:paraId="180AF0B3" w14:textId="77777777" w:rsidR="00654B67" w:rsidRPr="00664C15" w:rsidRDefault="00654B67" w:rsidP="00654B67">
            <w:pPr>
              <w:spacing w:after="160" w:line="259" w:lineRule="auto"/>
              <w:rPr>
                <w:bCs/>
              </w:rPr>
            </w:pPr>
          </w:p>
        </w:tc>
        <w:tc>
          <w:tcPr>
            <w:tcW w:w="2989" w:type="dxa"/>
          </w:tcPr>
          <w:p w14:paraId="76C0C9E8" w14:textId="77777777" w:rsidR="00654B67" w:rsidRPr="00664C15" w:rsidRDefault="00654B67" w:rsidP="00654B67">
            <w:pPr>
              <w:spacing w:after="160" w:line="259" w:lineRule="auto"/>
              <w:rPr>
                <w:bCs/>
              </w:rPr>
            </w:pPr>
          </w:p>
        </w:tc>
        <w:tc>
          <w:tcPr>
            <w:tcW w:w="1358" w:type="dxa"/>
          </w:tcPr>
          <w:p w14:paraId="5D0EC30A" w14:textId="77777777" w:rsidR="00654B67" w:rsidRPr="00664C15" w:rsidRDefault="00654B67" w:rsidP="00654B67">
            <w:pPr>
              <w:spacing w:after="160" w:line="259" w:lineRule="auto"/>
              <w:rPr>
                <w:bCs/>
              </w:rPr>
            </w:pPr>
          </w:p>
        </w:tc>
        <w:tc>
          <w:tcPr>
            <w:tcW w:w="1295" w:type="dxa"/>
          </w:tcPr>
          <w:p w14:paraId="1A5D36EB" w14:textId="77777777" w:rsidR="00654B67" w:rsidRPr="00664C15" w:rsidRDefault="00654B67" w:rsidP="00654B67">
            <w:pPr>
              <w:spacing w:after="160" w:line="259" w:lineRule="auto"/>
              <w:rPr>
                <w:bCs/>
              </w:rPr>
            </w:pPr>
          </w:p>
        </w:tc>
        <w:tc>
          <w:tcPr>
            <w:tcW w:w="1296" w:type="dxa"/>
          </w:tcPr>
          <w:p w14:paraId="05109883" w14:textId="77777777" w:rsidR="00654B67" w:rsidRPr="00664C15" w:rsidRDefault="00654B67" w:rsidP="00654B67">
            <w:pPr>
              <w:spacing w:after="160" w:line="259" w:lineRule="auto"/>
              <w:rPr>
                <w:bCs/>
              </w:rPr>
            </w:pPr>
          </w:p>
        </w:tc>
      </w:tr>
    </w:tbl>
    <w:p w14:paraId="633BA766" w14:textId="6159C02F" w:rsidR="003D5C57" w:rsidRDefault="003D5C57" w:rsidP="00082745"/>
    <w:p w14:paraId="4B2EC236" w14:textId="5BDD641D" w:rsidR="00A963F8" w:rsidRDefault="00A963F8" w:rsidP="00082745"/>
    <w:p w14:paraId="575685D9" w14:textId="2D59C374" w:rsidR="00A963F8" w:rsidRDefault="00A963F8" w:rsidP="00082745"/>
    <w:p w14:paraId="67AC0903" w14:textId="4DE2AA0E" w:rsidR="00A963F8" w:rsidRDefault="00A963F8" w:rsidP="00082745"/>
    <w:p w14:paraId="0BA2BF7E" w14:textId="7D990788" w:rsidR="00A963F8" w:rsidRDefault="00A963F8" w:rsidP="00082745"/>
    <w:p w14:paraId="72C2E689" w14:textId="3A1318F8" w:rsidR="00A963F8" w:rsidRDefault="00A963F8" w:rsidP="00082745"/>
    <w:p w14:paraId="09B1BE09" w14:textId="02D40DE1" w:rsidR="00A963F8" w:rsidRDefault="00A963F8" w:rsidP="00082745"/>
    <w:p w14:paraId="1C252378" w14:textId="57CE64F2" w:rsidR="00A963F8" w:rsidRDefault="00A963F8" w:rsidP="00082745"/>
    <w:p w14:paraId="24038B28" w14:textId="36FE3EF2" w:rsidR="00A963F8" w:rsidRDefault="00A963F8" w:rsidP="00082745"/>
    <w:p w14:paraId="52C19358" w14:textId="673E711B" w:rsidR="00A963F8" w:rsidRDefault="00A963F8" w:rsidP="00082745"/>
    <w:p w14:paraId="6186065A" w14:textId="6DAE99F6" w:rsidR="00A963F8" w:rsidRDefault="00A963F8" w:rsidP="00082745"/>
    <w:p w14:paraId="5E556874" w14:textId="0D950E2C" w:rsidR="00A963F8" w:rsidRDefault="00A963F8" w:rsidP="00082745"/>
    <w:p w14:paraId="2A4D7445" w14:textId="78723D13" w:rsidR="00A963F8" w:rsidRDefault="00A963F8" w:rsidP="00082745"/>
    <w:p w14:paraId="519E0314" w14:textId="35E8F5CD" w:rsidR="00A963F8" w:rsidRDefault="00A963F8" w:rsidP="00082745"/>
    <w:p w14:paraId="452A83A7" w14:textId="0B0970C4" w:rsidR="00A963F8" w:rsidRDefault="00A963F8" w:rsidP="00082745"/>
    <w:p w14:paraId="0437D38B" w14:textId="77777777" w:rsidR="00A963F8" w:rsidRDefault="00A963F8" w:rsidP="00082745"/>
    <w:p w14:paraId="0291EA38" w14:textId="341E4BDB" w:rsidR="00082745" w:rsidRDefault="00082745" w:rsidP="003D5C57">
      <w:pPr>
        <w:pStyle w:val="ListParagraph"/>
        <w:numPr>
          <w:ilvl w:val="0"/>
          <w:numId w:val="37"/>
        </w:numPr>
        <w:rPr>
          <w:b/>
          <w:bCs/>
        </w:rPr>
      </w:pPr>
      <w:r w:rsidRPr="003D5C57">
        <w:rPr>
          <w:b/>
          <w:bCs/>
        </w:rPr>
        <w:lastRenderedPageBreak/>
        <w:t>Safety Rules</w:t>
      </w:r>
      <w:r w:rsidR="003D5C57" w:rsidRPr="003D5C57">
        <w:rPr>
          <w:b/>
          <w:bCs/>
        </w:rPr>
        <w:t>:</w:t>
      </w:r>
    </w:p>
    <w:p w14:paraId="0950E010" w14:textId="77777777" w:rsidR="00A963F8" w:rsidRDefault="00A963F8" w:rsidP="00A963F8">
      <w:pPr>
        <w:pStyle w:val="ListParagraph"/>
        <w:rPr>
          <w:b/>
          <w:bCs/>
        </w:rPr>
      </w:pPr>
    </w:p>
    <w:p w14:paraId="1A4EACB9" w14:textId="7A8ED690" w:rsidR="003D5C57" w:rsidRPr="00A963F8" w:rsidRDefault="00A963F8" w:rsidP="00A963F8">
      <w:pPr>
        <w:pStyle w:val="ListParagraph"/>
        <w:numPr>
          <w:ilvl w:val="0"/>
          <w:numId w:val="48"/>
        </w:numPr>
      </w:pPr>
      <w:r w:rsidRPr="00A963F8">
        <w:t>Acts of carelessness are prohibited.</w:t>
      </w:r>
    </w:p>
    <w:p w14:paraId="54CA5AC2" w14:textId="6FD8B7C2" w:rsidR="00A963F8" w:rsidRPr="00A963F8" w:rsidRDefault="00A963F8" w:rsidP="00A963F8">
      <w:pPr>
        <w:pStyle w:val="ListParagraph"/>
        <w:numPr>
          <w:ilvl w:val="0"/>
          <w:numId w:val="48"/>
        </w:numPr>
      </w:pPr>
      <w:r w:rsidRPr="00A963F8">
        <w:t>Smoking is not allowed in any indoor area.</w:t>
      </w:r>
    </w:p>
    <w:p w14:paraId="680E8955" w14:textId="15146336" w:rsidR="00A963F8" w:rsidRPr="00A963F8" w:rsidRDefault="00A963F8" w:rsidP="00A963F8">
      <w:pPr>
        <w:pStyle w:val="ListParagraph"/>
        <w:numPr>
          <w:ilvl w:val="0"/>
          <w:numId w:val="48"/>
        </w:numPr>
      </w:pPr>
      <w:r w:rsidRPr="00A963F8">
        <w:t>Don’t use any equipment unless you are trained and approved as a user by your professor or instructor.</w:t>
      </w:r>
    </w:p>
    <w:p w14:paraId="4A2ED952" w14:textId="47CAEC95" w:rsidR="00A963F8" w:rsidRPr="00A963F8" w:rsidRDefault="00A963F8" w:rsidP="00A963F8">
      <w:pPr>
        <w:pStyle w:val="ListParagraph"/>
        <w:numPr>
          <w:ilvl w:val="0"/>
          <w:numId w:val="48"/>
        </w:numPr>
      </w:pPr>
      <w:r w:rsidRPr="00A963F8">
        <w:t>Consumption of food or beverages in the laboratory is forbidden.</w:t>
      </w:r>
    </w:p>
    <w:p w14:paraId="4EE2E7F2" w14:textId="30E216CB" w:rsidR="00A963F8" w:rsidRPr="00A963F8" w:rsidRDefault="00A963F8" w:rsidP="00A963F8">
      <w:pPr>
        <w:pStyle w:val="ListParagraph"/>
        <w:numPr>
          <w:ilvl w:val="0"/>
          <w:numId w:val="48"/>
        </w:numPr>
      </w:pPr>
      <w:r w:rsidRPr="00A963F8">
        <w:t>All accidents, no matter how minor, should be reported to the faculty/staff member supervising the laboratory.</w:t>
      </w:r>
    </w:p>
    <w:p w14:paraId="6C9131F9" w14:textId="36A499F9" w:rsidR="00A963F8" w:rsidRDefault="00A963F8" w:rsidP="00A963F8">
      <w:pPr>
        <w:pStyle w:val="ListParagraph"/>
        <w:numPr>
          <w:ilvl w:val="0"/>
          <w:numId w:val="48"/>
        </w:numPr>
      </w:pPr>
      <w:r w:rsidRPr="00A963F8">
        <w:t>Know the location of all safety equipment.</w:t>
      </w:r>
    </w:p>
    <w:p w14:paraId="63B3AE23" w14:textId="77777777" w:rsidR="00A963F8" w:rsidRPr="00A963F8" w:rsidRDefault="00A963F8" w:rsidP="00A963F8"/>
    <w:p w14:paraId="5745036E" w14:textId="77777777" w:rsidR="003D5C57" w:rsidRPr="00A963F8" w:rsidRDefault="003D5C57" w:rsidP="003D5C57">
      <w:pPr>
        <w:pStyle w:val="ListParagraph"/>
      </w:pPr>
    </w:p>
    <w:p w14:paraId="0DA18515" w14:textId="7EB06E92" w:rsidR="00082745" w:rsidRDefault="00082745" w:rsidP="003D5C57">
      <w:pPr>
        <w:pStyle w:val="ListParagraph"/>
        <w:numPr>
          <w:ilvl w:val="0"/>
          <w:numId w:val="37"/>
        </w:numPr>
        <w:rPr>
          <w:b/>
          <w:bCs/>
          <w:lang w:val="bs-Latn-BA"/>
        </w:rPr>
      </w:pPr>
      <w:r w:rsidRPr="003D5C57">
        <w:rPr>
          <w:b/>
          <w:bCs/>
          <w:lang w:val="bs-Latn-BA"/>
        </w:rPr>
        <w:t xml:space="preserve">General Rules </w:t>
      </w:r>
    </w:p>
    <w:p w14:paraId="518ED00C" w14:textId="77777777" w:rsidR="00A963F8" w:rsidRDefault="00A963F8" w:rsidP="00A963F8">
      <w:pPr>
        <w:pStyle w:val="ListParagraph"/>
        <w:rPr>
          <w:b/>
          <w:bCs/>
          <w:lang w:val="bs-Latn-BA"/>
        </w:rPr>
      </w:pPr>
    </w:p>
    <w:p w14:paraId="60CB9645" w14:textId="2CDA8ADA" w:rsidR="00A963F8" w:rsidRDefault="00A963F8" w:rsidP="00A963F8">
      <w:pPr>
        <w:pStyle w:val="ListParagraph"/>
        <w:numPr>
          <w:ilvl w:val="0"/>
          <w:numId w:val="46"/>
        </w:numPr>
        <w:rPr>
          <w:lang w:val="bs-Latn-BA"/>
        </w:rPr>
      </w:pPr>
      <w:r w:rsidRPr="001756B9">
        <w:rPr>
          <w:lang w:val="bs-Latn-BA"/>
        </w:rPr>
        <w:t>Food</w:t>
      </w:r>
      <w:r>
        <w:rPr>
          <w:lang w:val="bs-Latn-BA"/>
        </w:rPr>
        <w:t>, drink and related utensils shall not be brought into, store in or consumed in a laboratory.</w:t>
      </w:r>
    </w:p>
    <w:p w14:paraId="7D50B86B" w14:textId="77777777" w:rsidR="00A963F8" w:rsidRDefault="00A963F8" w:rsidP="00A963F8">
      <w:pPr>
        <w:pStyle w:val="ListParagraph"/>
        <w:numPr>
          <w:ilvl w:val="0"/>
          <w:numId w:val="46"/>
        </w:numPr>
        <w:rPr>
          <w:lang w:val="bs-Latn-BA"/>
        </w:rPr>
      </w:pPr>
      <w:r>
        <w:rPr>
          <w:lang w:val="bs-Latn-BA"/>
        </w:rPr>
        <w:t>Smoking is prohibited in laboratories.</w:t>
      </w:r>
    </w:p>
    <w:p w14:paraId="1CBFDB88" w14:textId="77777777" w:rsidR="00A963F8" w:rsidRDefault="00A963F8" w:rsidP="00A963F8">
      <w:pPr>
        <w:pStyle w:val="ListParagraph"/>
        <w:numPr>
          <w:ilvl w:val="0"/>
          <w:numId w:val="46"/>
        </w:numPr>
        <w:rPr>
          <w:lang w:val="bs-Latn-BA"/>
        </w:rPr>
      </w:pPr>
      <w:r>
        <w:rPr>
          <w:lang w:val="bs-Latn-BA"/>
        </w:rPr>
        <w:t>Shoes shall be worn that provide full coverage of the feet, and appropriate personal clothing shall be worn in laboratories.</w:t>
      </w:r>
    </w:p>
    <w:p w14:paraId="0755B139" w14:textId="77777777" w:rsidR="00A963F8" w:rsidRDefault="00A963F8" w:rsidP="00A963F8">
      <w:pPr>
        <w:pStyle w:val="ListParagraph"/>
        <w:numPr>
          <w:ilvl w:val="0"/>
          <w:numId w:val="46"/>
        </w:numPr>
        <w:rPr>
          <w:lang w:val="bs-Latn-BA"/>
        </w:rPr>
      </w:pPr>
      <w:r>
        <w:rPr>
          <w:lang w:val="bs-Latn-BA"/>
        </w:rPr>
        <w:t>Occupants shall be familiar with the locations and operation of safety and emergency equipment such as fire extingusher, first aid kits, emergency eye wash stations and emergency showers, emergency power off, emergency telephones, assnd emergency exits.</w:t>
      </w:r>
    </w:p>
    <w:p w14:paraId="7D7C8FC0" w14:textId="77777777" w:rsidR="00A963F8" w:rsidRDefault="00A963F8" w:rsidP="00A963F8">
      <w:pPr>
        <w:pStyle w:val="ListParagraph"/>
        <w:numPr>
          <w:ilvl w:val="0"/>
          <w:numId w:val="46"/>
        </w:numPr>
        <w:rPr>
          <w:lang w:val="bs-Latn-BA"/>
        </w:rPr>
      </w:pPr>
      <w:r>
        <w:rPr>
          <w:lang w:val="bs-Latn-BA"/>
        </w:rPr>
        <w:t>Learn nand know what to do in an emergency.</w:t>
      </w:r>
    </w:p>
    <w:p w14:paraId="2EA3B3DC" w14:textId="77777777" w:rsidR="00A963F8" w:rsidRDefault="00A963F8" w:rsidP="00A963F8">
      <w:pPr>
        <w:pStyle w:val="ListParagraph"/>
        <w:numPr>
          <w:ilvl w:val="0"/>
          <w:numId w:val="46"/>
        </w:numPr>
        <w:rPr>
          <w:lang w:val="bs-Latn-BA"/>
        </w:rPr>
      </w:pPr>
      <w:r>
        <w:rPr>
          <w:lang w:val="bs-Latn-BA"/>
        </w:rPr>
        <w:t>Unauthorized person(s) shall not be allowed in laboratories.</w:t>
      </w:r>
    </w:p>
    <w:p w14:paraId="5937C32E" w14:textId="77777777" w:rsidR="00A963F8" w:rsidRDefault="00A963F8" w:rsidP="00A963F8">
      <w:pPr>
        <w:pStyle w:val="ListParagraph"/>
        <w:numPr>
          <w:ilvl w:val="0"/>
          <w:numId w:val="46"/>
        </w:numPr>
        <w:rPr>
          <w:lang w:val="bs-Latn-BA"/>
        </w:rPr>
      </w:pPr>
      <w:r>
        <w:rPr>
          <w:lang w:val="bs-Latn-BA"/>
        </w:rPr>
        <w:t>'Authorized' means having business in the laboratory with the permission of the engineering department, anyone under the age of 18 has to be under immediate and direct supervision of a qualified authorized person at all times.</w:t>
      </w:r>
    </w:p>
    <w:p w14:paraId="4B47A7C2" w14:textId="77777777" w:rsidR="00A963F8" w:rsidRDefault="00A963F8" w:rsidP="00A963F8">
      <w:pPr>
        <w:pStyle w:val="ListParagraph"/>
        <w:numPr>
          <w:ilvl w:val="0"/>
          <w:numId w:val="46"/>
        </w:numPr>
        <w:rPr>
          <w:lang w:val="bs-Latn-BA"/>
        </w:rPr>
      </w:pPr>
      <w:r>
        <w:rPr>
          <w:lang w:val="bs-Latn-BA"/>
        </w:rPr>
        <w:t>Laboratory shall remain locked other than office hours.</w:t>
      </w:r>
    </w:p>
    <w:p w14:paraId="16FB9479" w14:textId="77777777" w:rsidR="00A963F8" w:rsidRDefault="00A963F8" w:rsidP="00A963F8">
      <w:pPr>
        <w:pStyle w:val="ListParagraph"/>
        <w:numPr>
          <w:ilvl w:val="0"/>
          <w:numId w:val="46"/>
        </w:numPr>
        <w:rPr>
          <w:lang w:val="bs-Latn-BA"/>
        </w:rPr>
      </w:pPr>
      <w:r>
        <w:rPr>
          <w:lang w:val="bs-Latn-BA"/>
        </w:rPr>
        <w:t>Never open (remover cover) of any equipment in the laboratories.</w:t>
      </w:r>
    </w:p>
    <w:p w14:paraId="4C7B9503" w14:textId="39571949" w:rsidR="00A963F8" w:rsidRDefault="00A963F8" w:rsidP="00A963F8">
      <w:pPr>
        <w:pStyle w:val="ListParagraph"/>
        <w:numPr>
          <w:ilvl w:val="0"/>
          <w:numId w:val="46"/>
        </w:numPr>
        <w:rPr>
          <w:lang w:val="bs-Latn-BA"/>
        </w:rPr>
      </w:pPr>
      <w:r>
        <w:rPr>
          <w:lang w:val="bs-Latn-BA"/>
        </w:rPr>
        <w:t>Report all problems to the Lab manager</w:t>
      </w:r>
    </w:p>
    <w:p w14:paraId="5D71EAF9" w14:textId="6CBB21C8" w:rsidR="00A963F8" w:rsidRDefault="00A963F8" w:rsidP="00A963F8">
      <w:pPr>
        <w:pStyle w:val="ListParagraph"/>
        <w:rPr>
          <w:lang w:val="bs-Latn-BA"/>
        </w:rPr>
      </w:pPr>
    </w:p>
    <w:p w14:paraId="620BEEE3" w14:textId="7ED876C4" w:rsidR="00A963F8" w:rsidRDefault="00A963F8" w:rsidP="00A963F8">
      <w:pPr>
        <w:pStyle w:val="ListParagraph"/>
        <w:rPr>
          <w:lang w:val="bs-Latn-BA"/>
        </w:rPr>
      </w:pPr>
    </w:p>
    <w:p w14:paraId="51514A84" w14:textId="77777777" w:rsidR="00A963F8" w:rsidRPr="001756B9" w:rsidRDefault="00A963F8" w:rsidP="00A963F8">
      <w:pPr>
        <w:pStyle w:val="ListParagraph"/>
        <w:rPr>
          <w:lang w:val="bs-Latn-BA"/>
        </w:rPr>
      </w:pPr>
    </w:p>
    <w:p w14:paraId="198D6796" w14:textId="77777777" w:rsidR="00A963F8" w:rsidRDefault="00A963F8" w:rsidP="00A963F8">
      <w:pPr>
        <w:pStyle w:val="ListParagraph"/>
        <w:rPr>
          <w:b/>
          <w:bCs/>
          <w:lang w:val="bs-Latn-BA"/>
        </w:rPr>
      </w:pPr>
    </w:p>
    <w:p w14:paraId="4F95309D" w14:textId="6ED043AF" w:rsidR="00082745" w:rsidRDefault="00082745" w:rsidP="003D5C57">
      <w:pPr>
        <w:pStyle w:val="ListParagraph"/>
        <w:numPr>
          <w:ilvl w:val="0"/>
          <w:numId w:val="37"/>
        </w:numPr>
        <w:rPr>
          <w:b/>
          <w:bCs/>
          <w:lang w:val="bs-Latn-BA"/>
        </w:rPr>
      </w:pPr>
      <w:r w:rsidRPr="003D5C57">
        <w:rPr>
          <w:b/>
          <w:bCs/>
          <w:lang w:val="bs-Latn-BA"/>
        </w:rPr>
        <w:t>Rules &amp; Regulations on La</w:t>
      </w:r>
      <w:r w:rsidR="003D5C57">
        <w:rPr>
          <w:b/>
          <w:bCs/>
          <w:lang w:val="bs-Latn-BA"/>
        </w:rPr>
        <w:t>b</w:t>
      </w:r>
      <w:r w:rsidRPr="003D5C57">
        <w:rPr>
          <w:b/>
          <w:bCs/>
          <w:lang w:val="bs-Latn-BA"/>
        </w:rPr>
        <w:t xml:space="preserve"> &amp; Equipments Use</w:t>
      </w:r>
    </w:p>
    <w:p w14:paraId="46C17CEC" w14:textId="77777777" w:rsidR="00A963F8" w:rsidRDefault="00A963F8" w:rsidP="00A963F8">
      <w:pPr>
        <w:pStyle w:val="ListParagraph"/>
        <w:rPr>
          <w:b/>
          <w:bCs/>
          <w:lang w:val="bs-Latn-BA"/>
        </w:rPr>
      </w:pPr>
      <w:bookmarkStart w:id="0" w:name="_GoBack"/>
      <w:bookmarkEnd w:id="0"/>
    </w:p>
    <w:p w14:paraId="25372663" w14:textId="6FB4E90D" w:rsidR="001D7811" w:rsidRPr="001D7811" w:rsidRDefault="001756B9" w:rsidP="001756B9">
      <w:pPr>
        <w:pStyle w:val="ListParagraph"/>
        <w:numPr>
          <w:ilvl w:val="0"/>
          <w:numId w:val="45"/>
        </w:numPr>
        <w:rPr>
          <w:lang w:val="bs-Latn-BA"/>
        </w:rPr>
      </w:pPr>
      <w:r w:rsidRPr="001756B9">
        <w:rPr>
          <w:lang w:val="bs-Latn-BA"/>
        </w:rPr>
        <w:t>Must</w:t>
      </w:r>
      <w:r w:rsidR="001D7811" w:rsidRPr="001D7811">
        <w:rPr>
          <w:lang w:val="bs-Latn-BA"/>
        </w:rPr>
        <w:t xml:space="preserve"> receive instructions on proper equipment use before operating any equipment</w:t>
      </w:r>
    </w:p>
    <w:p w14:paraId="4FC86647" w14:textId="77777777" w:rsidR="001D7811" w:rsidRPr="001D7811" w:rsidRDefault="001D7811" w:rsidP="001756B9">
      <w:pPr>
        <w:pStyle w:val="ListParagraph"/>
        <w:numPr>
          <w:ilvl w:val="0"/>
          <w:numId w:val="45"/>
        </w:numPr>
        <w:rPr>
          <w:lang w:val="bs-Latn-BA"/>
        </w:rPr>
      </w:pPr>
      <w:r w:rsidRPr="001D7811">
        <w:rPr>
          <w:lang w:val="bs-Latn-BA"/>
        </w:rPr>
        <w:t>Read and understand Code of Safe Practices for equipment operation</w:t>
      </w:r>
    </w:p>
    <w:p w14:paraId="5608821D" w14:textId="77777777" w:rsidR="001D7811" w:rsidRPr="001D7811" w:rsidRDefault="001D7811" w:rsidP="001756B9">
      <w:pPr>
        <w:pStyle w:val="ListParagraph"/>
        <w:numPr>
          <w:ilvl w:val="0"/>
          <w:numId w:val="45"/>
        </w:numPr>
        <w:rPr>
          <w:lang w:val="bs-Latn-BA"/>
        </w:rPr>
      </w:pPr>
      <w:r w:rsidRPr="001D7811">
        <w:rPr>
          <w:lang w:val="bs-Latn-BA"/>
        </w:rPr>
        <w:t>Do not leave equipment unattended while in the on (operating) condition</w:t>
      </w:r>
    </w:p>
    <w:p w14:paraId="1F7487F3" w14:textId="77777777" w:rsidR="001D7811" w:rsidRPr="001D7811" w:rsidRDefault="001D7811" w:rsidP="001756B9">
      <w:pPr>
        <w:pStyle w:val="ListParagraph"/>
        <w:numPr>
          <w:ilvl w:val="0"/>
          <w:numId w:val="45"/>
        </w:numPr>
        <w:rPr>
          <w:lang w:val="bs-Latn-BA"/>
        </w:rPr>
      </w:pPr>
      <w:r w:rsidRPr="001D7811">
        <w:rPr>
          <w:lang w:val="bs-Latn-BA"/>
        </w:rPr>
        <w:t>Observe zone of safety around all equipment</w:t>
      </w:r>
    </w:p>
    <w:p w14:paraId="549040F4" w14:textId="77777777" w:rsidR="001D7811" w:rsidRPr="001D7811" w:rsidRDefault="001D7811" w:rsidP="001756B9">
      <w:pPr>
        <w:pStyle w:val="ListParagraph"/>
        <w:numPr>
          <w:ilvl w:val="0"/>
          <w:numId w:val="45"/>
        </w:numPr>
        <w:rPr>
          <w:lang w:val="bs-Latn-BA"/>
        </w:rPr>
      </w:pPr>
      <w:r w:rsidRPr="001D7811">
        <w:rPr>
          <w:lang w:val="bs-Latn-BA"/>
        </w:rPr>
        <w:t>Do not talk with or distract equipment operator while equipment is turned on</w:t>
      </w:r>
    </w:p>
    <w:p w14:paraId="3D18BC03" w14:textId="77777777" w:rsidR="001D7811" w:rsidRPr="001D7811" w:rsidRDefault="001D7811" w:rsidP="001756B9">
      <w:pPr>
        <w:pStyle w:val="ListParagraph"/>
        <w:numPr>
          <w:ilvl w:val="0"/>
          <w:numId w:val="45"/>
        </w:numPr>
        <w:rPr>
          <w:lang w:val="bs-Latn-BA"/>
        </w:rPr>
      </w:pPr>
      <w:r w:rsidRPr="001D7811">
        <w:rPr>
          <w:lang w:val="bs-Latn-BA"/>
        </w:rPr>
        <w:t>Do not use defective equipment-Notify Instructor or Lab Technician immediately</w:t>
      </w:r>
    </w:p>
    <w:p w14:paraId="78F1A417" w14:textId="77777777" w:rsidR="001D7811" w:rsidRPr="001D7811" w:rsidRDefault="001D7811" w:rsidP="001756B9">
      <w:pPr>
        <w:pStyle w:val="ListParagraph"/>
        <w:numPr>
          <w:ilvl w:val="0"/>
          <w:numId w:val="45"/>
        </w:numPr>
        <w:rPr>
          <w:lang w:val="bs-Latn-BA"/>
        </w:rPr>
      </w:pPr>
      <w:r w:rsidRPr="001D7811">
        <w:rPr>
          <w:lang w:val="bs-Latn-BA"/>
        </w:rPr>
        <w:t xml:space="preserve">If equipment malfunctions, move out of </w:t>
      </w:r>
      <w:proofErr w:type="spellStart"/>
      <w:r w:rsidRPr="001D7811">
        <w:rPr>
          <w:lang w:val="bs-Latn-BA"/>
        </w:rPr>
        <w:t>harms</w:t>
      </w:r>
      <w:proofErr w:type="spellEnd"/>
      <w:r w:rsidRPr="001D7811">
        <w:rPr>
          <w:lang w:val="bs-Latn-BA"/>
        </w:rPr>
        <w:t xml:space="preserve"> way, then turn off equipment, only if this can be accomplished in a safe manner</w:t>
      </w:r>
    </w:p>
    <w:p w14:paraId="693100DC" w14:textId="77777777" w:rsidR="001D7811" w:rsidRPr="001D7811" w:rsidRDefault="001D7811" w:rsidP="001756B9">
      <w:pPr>
        <w:pStyle w:val="ListParagraph"/>
        <w:numPr>
          <w:ilvl w:val="0"/>
          <w:numId w:val="45"/>
        </w:numPr>
        <w:rPr>
          <w:lang w:val="bs-Latn-BA"/>
        </w:rPr>
      </w:pPr>
      <w:r w:rsidRPr="001D7811">
        <w:rPr>
          <w:lang w:val="bs-Latn-BA"/>
        </w:rPr>
        <w:t>Make sure that movable (rolling) equipment is properly stored</w:t>
      </w:r>
    </w:p>
    <w:p w14:paraId="04183850" w14:textId="77777777" w:rsidR="008703D6" w:rsidRDefault="008703D6" w:rsidP="003D5C57">
      <w:pPr>
        <w:spacing w:after="0" w:line="276" w:lineRule="auto"/>
      </w:pPr>
    </w:p>
    <w:sectPr w:rsidR="008703D6" w:rsidSect="00AE18D2">
      <w:headerReference w:type="default" r:id="rId8"/>
      <w:pgSz w:w="12240" w:h="15840"/>
      <w:pgMar w:top="540" w:right="720" w:bottom="72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905A0D" w14:textId="77777777" w:rsidR="00894E0F" w:rsidRDefault="00894E0F" w:rsidP="007E13B2">
      <w:pPr>
        <w:spacing w:after="0" w:line="240" w:lineRule="auto"/>
      </w:pPr>
      <w:r>
        <w:separator/>
      </w:r>
    </w:p>
  </w:endnote>
  <w:endnote w:type="continuationSeparator" w:id="0">
    <w:p w14:paraId="1F4EB19F" w14:textId="77777777" w:rsidR="00894E0F" w:rsidRDefault="00894E0F" w:rsidP="007E13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DF66A" w14:textId="77777777" w:rsidR="00894E0F" w:rsidRDefault="00894E0F" w:rsidP="007E13B2">
      <w:pPr>
        <w:spacing w:after="0" w:line="240" w:lineRule="auto"/>
      </w:pPr>
      <w:r>
        <w:separator/>
      </w:r>
    </w:p>
  </w:footnote>
  <w:footnote w:type="continuationSeparator" w:id="0">
    <w:p w14:paraId="57984F74" w14:textId="77777777" w:rsidR="00894E0F" w:rsidRDefault="00894E0F" w:rsidP="007E13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Style3"/>
      <w:tblW w:w="10950"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FFFFFF" w:themeFill="background1"/>
      <w:tblLayout w:type="fixed"/>
      <w:tblLook w:val="0000" w:firstRow="0" w:lastRow="0" w:firstColumn="0" w:lastColumn="0" w:noHBand="0" w:noVBand="0"/>
    </w:tblPr>
    <w:tblGrid>
      <w:gridCol w:w="1655"/>
      <w:gridCol w:w="1973"/>
      <w:gridCol w:w="3977"/>
      <w:gridCol w:w="1500"/>
      <w:gridCol w:w="1845"/>
    </w:tblGrid>
    <w:tr w:rsidR="00565EE6" w:rsidRPr="0055287F" w14:paraId="11CFD5D0" w14:textId="77777777" w:rsidTr="007E13B2">
      <w:trPr>
        <w:trHeight w:hRule="exact" w:val="296"/>
        <w:jc w:val="center"/>
      </w:trPr>
      <w:tc>
        <w:tcPr>
          <w:tcW w:w="1655" w:type="dxa"/>
          <w:vMerge w:val="restart"/>
          <w:shd w:val="clear" w:color="auto" w:fill="FFFFFF" w:themeFill="background1"/>
        </w:tcPr>
        <w:p w14:paraId="71828CF0" w14:textId="77777777" w:rsidR="00565EE6" w:rsidRPr="0055287F" w:rsidRDefault="00565EE6" w:rsidP="00020AEB">
          <w:pPr>
            <w:pStyle w:val="Header"/>
            <w:spacing w:line="276" w:lineRule="auto"/>
            <w:rPr>
              <w:b/>
              <w:sz w:val="20"/>
              <w:szCs w:val="20"/>
              <w:lang w:val="de-DE"/>
            </w:rPr>
          </w:pPr>
          <w:r>
            <w:rPr>
              <w:b/>
              <w:noProof/>
              <w:sz w:val="20"/>
              <w:szCs w:val="20"/>
            </w:rPr>
            <w:drawing>
              <wp:anchor distT="0" distB="0" distL="114300" distR="114300" simplePos="0" relativeHeight="251657728" behindDoc="0" locked="0" layoutInCell="1" allowOverlap="1" wp14:anchorId="0034C946" wp14:editId="041A37C8">
                <wp:simplePos x="0" y="0"/>
                <wp:positionH relativeFrom="column">
                  <wp:posOffset>150494</wp:posOffset>
                </wp:positionH>
                <wp:positionV relativeFrom="paragraph">
                  <wp:posOffset>102466</wp:posOffset>
                </wp:positionV>
                <wp:extent cx="649605" cy="635297"/>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1.png"/>
                        <pic:cNvPicPr/>
                      </pic:nvPicPr>
                      <pic:blipFill>
                        <a:blip r:embed="rId1">
                          <a:extLst>
                            <a:ext uri="{28A0092B-C50C-407E-A947-70E740481C1C}">
                              <a14:useLocalDpi xmlns:a14="http://schemas.microsoft.com/office/drawing/2010/main" val="0"/>
                            </a:ext>
                          </a:extLst>
                        </a:blip>
                        <a:stretch>
                          <a:fillRect/>
                        </a:stretch>
                      </pic:blipFill>
                      <pic:spPr>
                        <a:xfrm>
                          <a:off x="0" y="0"/>
                          <a:ext cx="652793" cy="638414"/>
                        </a:xfrm>
                        <a:prstGeom prst="rect">
                          <a:avLst/>
                        </a:prstGeom>
                      </pic:spPr>
                    </pic:pic>
                  </a:graphicData>
                </a:graphic>
                <wp14:sizeRelH relativeFrom="page">
                  <wp14:pctWidth>0</wp14:pctWidth>
                </wp14:sizeRelH>
                <wp14:sizeRelV relativeFrom="page">
                  <wp14:pctHeight>0</wp14:pctHeight>
                </wp14:sizeRelV>
              </wp:anchor>
            </w:drawing>
          </w:r>
        </w:p>
      </w:tc>
      <w:tc>
        <w:tcPr>
          <w:tcW w:w="5950" w:type="dxa"/>
          <w:gridSpan w:val="2"/>
          <w:vMerge w:val="restart"/>
          <w:shd w:val="clear" w:color="auto" w:fill="FFFFFF" w:themeFill="background1"/>
        </w:tcPr>
        <w:p w14:paraId="3865CBF9" w14:textId="77777777" w:rsidR="00565EE6" w:rsidRPr="0055287F" w:rsidRDefault="00565EE6" w:rsidP="00020AEB">
          <w:pPr>
            <w:pStyle w:val="Header"/>
            <w:jc w:val="center"/>
            <w:rPr>
              <w:b/>
              <w:sz w:val="20"/>
              <w:szCs w:val="20"/>
              <w:lang w:val="de-DE"/>
            </w:rPr>
          </w:pPr>
        </w:p>
        <w:p w14:paraId="344EE1CE" w14:textId="77777777" w:rsidR="00565EE6" w:rsidRPr="0055287F" w:rsidRDefault="00082745" w:rsidP="003D5C57">
          <w:pPr>
            <w:pStyle w:val="Header"/>
            <w:jc w:val="center"/>
            <w:rPr>
              <w:b/>
              <w:sz w:val="24"/>
              <w:szCs w:val="24"/>
              <w:lang w:val="de-DE"/>
            </w:rPr>
          </w:pPr>
          <w:r>
            <w:rPr>
              <w:b/>
              <w:sz w:val="24"/>
              <w:szCs w:val="24"/>
              <w:lang w:val="de-DE"/>
            </w:rPr>
            <w:t xml:space="preserve">Work Instructions of </w:t>
          </w:r>
          <w:r w:rsidR="003D5C57">
            <w:rPr>
              <w:b/>
              <w:sz w:val="24"/>
              <w:szCs w:val="24"/>
              <w:lang w:val="de-DE"/>
            </w:rPr>
            <w:t>.................</w:t>
          </w:r>
          <w:r>
            <w:rPr>
              <w:b/>
              <w:sz w:val="24"/>
              <w:szCs w:val="24"/>
              <w:lang w:val="de-DE"/>
            </w:rPr>
            <w:t xml:space="preserve"> Lab</w:t>
          </w:r>
          <w:r w:rsidR="00565EE6">
            <w:rPr>
              <w:b/>
              <w:sz w:val="24"/>
              <w:szCs w:val="24"/>
              <w:lang w:val="de-DE"/>
            </w:rPr>
            <w:t xml:space="preserve"> </w:t>
          </w:r>
        </w:p>
      </w:tc>
      <w:tc>
        <w:tcPr>
          <w:tcW w:w="1500" w:type="dxa"/>
          <w:shd w:val="clear" w:color="auto" w:fill="FFFFFF" w:themeFill="background1"/>
        </w:tcPr>
        <w:p w14:paraId="51396737"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Document No</w:t>
          </w:r>
        </w:p>
      </w:tc>
      <w:tc>
        <w:tcPr>
          <w:tcW w:w="1845" w:type="dxa"/>
          <w:shd w:val="clear" w:color="auto" w:fill="FFFFFF" w:themeFill="background1"/>
        </w:tcPr>
        <w:p w14:paraId="2239787B" w14:textId="77777777" w:rsidR="00565EE6" w:rsidRPr="003A5B34" w:rsidRDefault="00565EE6" w:rsidP="009A2B19">
          <w:pPr>
            <w:pStyle w:val="Header"/>
            <w:tabs>
              <w:tab w:val="left" w:pos="1419"/>
            </w:tabs>
            <w:ind w:hanging="212"/>
            <w:rPr>
              <w:rFonts w:ascii="Arial" w:hAnsi="Arial" w:cs="Arial"/>
              <w:b/>
              <w:bCs/>
              <w:sz w:val="20"/>
              <w:szCs w:val="20"/>
            </w:rPr>
          </w:pPr>
          <w:r w:rsidRPr="0055287F">
            <w:rPr>
              <w:rFonts w:ascii="Arial" w:hAnsi="Arial" w:cs="Arial"/>
              <w:sz w:val="20"/>
              <w:szCs w:val="20"/>
            </w:rPr>
            <w:t xml:space="preserve">    </w:t>
          </w:r>
          <w:r w:rsidR="009A2B19">
            <w:rPr>
              <w:rFonts w:ascii="Arial" w:hAnsi="Arial" w:cs="Arial"/>
              <w:sz w:val="20"/>
              <w:szCs w:val="20"/>
            </w:rPr>
            <w:t>T</w:t>
          </w:r>
          <w:r w:rsidRPr="003A5B34">
            <w:rPr>
              <w:rFonts w:ascii="Arial" w:hAnsi="Arial" w:cs="Arial"/>
              <w:b/>
              <w:bCs/>
              <w:sz w:val="20"/>
              <w:szCs w:val="20"/>
            </w:rPr>
            <w:t>IU.</w:t>
          </w:r>
          <w:r>
            <w:rPr>
              <w:rFonts w:ascii="Arial" w:hAnsi="Arial" w:cs="Arial"/>
              <w:b/>
              <w:bCs/>
              <w:sz w:val="20"/>
              <w:szCs w:val="20"/>
            </w:rPr>
            <w:t>RC.IN.0</w:t>
          </w:r>
          <w:r w:rsidR="00654B67">
            <w:rPr>
              <w:rFonts w:ascii="Arial" w:hAnsi="Arial" w:cs="Arial"/>
              <w:b/>
              <w:bCs/>
              <w:sz w:val="20"/>
              <w:szCs w:val="20"/>
            </w:rPr>
            <w:t>1</w:t>
          </w:r>
          <w:r w:rsidR="00072ECA">
            <w:rPr>
              <w:rFonts w:ascii="Arial" w:hAnsi="Arial" w:cs="Arial"/>
              <w:b/>
              <w:bCs/>
              <w:sz w:val="20"/>
              <w:szCs w:val="20"/>
            </w:rPr>
            <w:t>8</w:t>
          </w:r>
          <w:r>
            <w:rPr>
              <w:rFonts w:ascii="Arial" w:hAnsi="Arial" w:cs="Arial"/>
              <w:b/>
              <w:bCs/>
              <w:sz w:val="20"/>
              <w:szCs w:val="20"/>
            </w:rPr>
            <w:t>E</w:t>
          </w:r>
        </w:p>
      </w:tc>
    </w:tr>
    <w:tr w:rsidR="00565EE6" w:rsidRPr="0055287F" w14:paraId="1032AD39" w14:textId="77777777" w:rsidTr="007E13B2">
      <w:trPr>
        <w:trHeight w:hRule="exact" w:val="296"/>
        <w:jc w:val="center"/>
      </w:trPr>
      <w:tc>
        <w:tcPr>
          <w:tcW w:w="1655" w:type="dxa"/>
          <w:vMerge/>
          <w:shd w:val="clear" w:color="auto" w:fill="FFFFFF" w:themeFill="background1"/>
        </w:tcPr>
        <w:p w14:paraId="6D4A38D8"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53739DB8" w14:textId="77777777" w:rsidR="00565EE6" w:rsidRPr="0055287F" w:rsidRDefault="00565EE6" w:rsidP="00020AEB">
          <w:pPr>
            <w:pStyle w:val="Header"/>
            <w:rPr>
              <w:sz w:val="20"/>
              <w:szCs w:val="20"/>
            </w:rPr>
          </w:pPr>
        </w:p>
      </w:tc>
      <w:tc>
        <w:tcPr>
          <w:tcW w:w="1500" w:type="dxa"/>
          <w:shd w:val="clear" w:color="auto" w:fill="FFFFFF" w:themeFill="background1"/>
        </w:tcPr>
        <w:p w14:paraId="15768160" w14:textId="77777777" w:rsidR="00565EE6" w:rsidRPr="0055287F" w:rsidRDefault="00565EE6" w:rsidP="007E13B2">
          <w:pPr>
            <w:pStyle w:val="Header"/>
            <w:tabs>
              <w:tab w:val="left" w:pos="1561"/>
            </w:tabs>
            <w:ind w:hanging="212"/>
            <w:rPr>
              <w:b/>
              <w:sz w:val="20"/>
              <w:szCs w:val="20"/>
            </w:rPr>
          </w:pPr>
          <w:r w:rsidRPr="0055287F">
            <w:rPr>
              <w:b/>
              <w:sz w:val="20"/>
              <w:szCs w:val="20"/>
            </w:rPr>
            <w:t xml:space="preserve">    </w:t>
          </w:r>
          <w:r>
            <w:rPr>
              <w:b/>
              <w:sz w:val="20"/>
              <w:szCs w:val="20"/>
            </w:rPr>
            <w:t>Issue</w:t>
          </w:r>
          <w:r w:rsidRPr="0055287F">
            <w:rPr>
              <w:b/>
              <w:sz w:val="20"/>
              <w:szCs w:val="20"/>
            </w:rPr>
            <w:t xml:space="preserve"> Date</w:t>
          </w:r>
        </w:p>
      </w:tc>
      <w:tc>
        <w:tcPr>
          <w:tcW w:w="1845" w:type="dxa"/>
          <w:shd w:val="clear" w:color="auto" w:fill="FFFFFF" w:themeFill="background1"/>
        </w:tcPr>
        <w:p w14:paraId="7E4DF811" w14:textId="77777777" w:rsidR="00565EE6" w:rsidRPr="0055287F" w:rsidRDefault="00654B67" w:rsidP="00020AEB">
          <w:pPr>
            <w:pStyle w:val="Header"/>
            <w:tabs>
              <w:tab w:val="left" w:pos="1419"/>
            </w:tabs>
            <w:ind w:hanging="212"/>
            <w:jc w:val="center"/>
            <w:rPr>
              <w:rFonts w:ascii="Arial" w:hAnsi="Arial" w:cs="Arial"/>
              <w:sz w:val="20"/>
              <w:szCs w:val="20"/>
            </w:rPr>
          </w:pPr>
          <w:r>
            <w:rPr>
              <w:rFonts w:ascii="Arial" w:hAnsi="Arial" w:cs="Arial"/>
              <w:sz w:val="20"/>
              <w:szCs w:val="20"/>
            </w:rPr>
            <w:t>16/02/2016</w:t>
          </w:r>
        </w:p>
      </w:tc>
    </w:tr>
    <w:tr w:rsidR="00565EE6" w:rsidRPr="0055287F" w14:paraId="5119856E" w14:textId="77777777" w:rsidTr="007E13B2">
      <w:trPr>
        <w:trHeight w:hRule="exact" w:val="296"/>
        <w:jc w:val="center"/>
      </w:trPr>
      <w:tc>
        <w:tcPr>
          <w:tcW w:w="1655" w:type="dxa"/>
          <w:vMerge/>
          <w:shd w:val="clear" w:color="auto" w:fill="FFFFFF" w:themeFill="background1"/>
        </w:tcPr>
        <w:p w14:paraId="032C1FBB" w14:textId="77777777" w:rsidR="00565EE6" w:rsidRPr="0055287F" w:rsidRDefault="00565EE6" w:rsidP="00020AEB">
          <w:pPr>
            <w:pStyle w:val="Header"/>
            <w:rPr>
              <w:sz w:val="20"/>
              <w:szCs w:val="20"/>
            </w:rPr>
          </w:pPr>
        </w:p>
      </w:tc>
      <w:tc>
        <w:tcPr>
          <w:tcW w:w="5950" w:type="dxa"/>
          <w:gridSpan w:val="2"/>
          <w:vMerge/>
          <w:shd w:val="clear" w:color="auto" w:fill="FFFFFF" w:themeFill="background1"/>
        </w:tcPr>
        <w:p w14:paraId="4EC9E901" w14:textId="77777777" w:rsidR="00565EE6" w:rsidRPr="0055287F" w:rsidRDefault="00565EE6" w:rsidP="00020AEB">
          <w:pPr>
            <w:pStyle w:val="Header"/>
            <w:rPr>
              <w:sz w:val="20"/>
              <w:szCs w:val="20"/>
            </w:rPr>
          </w:pPr>
        </w:p>
      </w:tc>
      <w:tc>
        <w:tcPr>
          <w:tcW w:w="1500" w:type="dxa"/>
          <w:shd w:val="clear" w:color="auto" w:fill="FFFFFF" w:themeFill="background1"/>
        </w:tcPr>
        <w:p w14:paraId="32FC9B51" w14:textId="77777777" w:rsidR="00565EE6" w:rsidRPr="0055287F" w:rsidRDefault="00565EE6" w:rsidP="00020AEB">
          <w:pPr>
            <w:pStyle w:val="Header"/>
            <w:tabs>
              <w:tab w:val="left" w:pos="1561"/>
            </w:tabs>
            <w:ind w:hanging="212"/>
            <w:rPr>
              <w:b/>
              <w:sz w:val="20"/>
              <w:szCs w:val="20"/>
            </w:rPr>
          </w:pPr>
          <w:r w:rsidRPr="0055287F">
            <w:rPr>
              <w:b/>
              <w:sz w:val="20"/>
              <w:szCs w:val="20"/>
            </w:rPr>
            <w:t xml:space="preserve">    Revision No</w:t>
          </w:r>
        </w:p>
      </w:tc>
      <w:tc>
        <w:tcPr>
          <w:tcW w:w="1845" w:type="dxa"/>
          <w:shd w:val="clear" w:color="auto" w:fill="FFFFFF" w:themeFill="background1"/>
        </w:tcPr>
        <w:p w14:paraId="1FDF35A4" w14:textId="77777777" w:rsidR="00565EE6" w:rsidRPr="0055287F" w:rsidRDefault="00565EE6" w:rsidP="00020AEB">
          <w:pPr>
            <w:pStyle w:val="Header"/>
            <w:tabs>
              <w:tab w:val="left" w:pos="1419"/>
            </w:tabs>
            <w:ind w:hanging="212"/>
            <w:jc w:val="center"/>
            <w:rPr>
              <w:rFonts w:ascii="Arial" w:hAnsi="Arial" w:cs="Arial"/>
              <w:sz w:val="20"/>
              <w:szCs w:val="20"/>
            </w:rPr>
          </w:pPr>
          <w:r>
            <w:rPr>
              <w:rFonts w:ascii="Arial" w:hAnsi="Arial" w:cs="Arial"/>
              <w:sz w:val="20"/>
              <w:szCs w:val="20"/>
            </w:rPr>
            <w:t>00</w:t>
          </w:r>
        </w:p>
      </w:tc>
    </w:tr>
    <w:tr w:rsidR="00565EE6" w:rsidRPr="0055287F" w14:paraId="63E0043E" w14:textId="77777777" w:rsidTr="007E13B2">
      <w:trPr>
        <w:trHeight w:hRule="exact" w:val="343"/>
        <w:jc w:val="center"/>
      </w:trPr>
      <w:tc>
        <w:tcPr>
          <w:tcW w:w="1655" w:type="dxa"/>
          <w:vMerge/>
          <w:shd w:val="clear" w:color="auto" w:fill="FFFFFF" w:themeFill="background1"/>
        </w:tcPr>
        <w:p w14:paraId="5B20B748" w14:textId="77777777" w:rsidR="00565EE6" w:rsidRPr="0055287F" w:rsidRDefault="00565EE6" w:rsidP="00020AEB">
          <w:pPr>
            <w:pStyle w:val="Header"/>
            <w:rPr>
              <w:sz w:val="20"/>
              <w:szCs w:val="20"/>
            </w:rPr>
          </w:pPr>
        </w:p>
      </w:tc>
      <w:tc>
        <w:tcPr>
          <w:tcW w:w="1973" w:type="dxa"/>
          <w:shd w:val="clear" w:color="auto" w:fill="FFFFFF" w:themeFill="background1"/>
        </w:tcPr>
        <w:p w14:paraId="11243BB2" w14:textId="77777777" w:rsidR="00565EE6" w:rsidRPr="0055287F" w:rsidRDefault="00565EE6" w:rsidP="00020AEB">
          <w:pPr>
            <w:pStyle w:val="Header"/>
            <w:tabs>
              <w:tab w:val="left" w:pos="710"/>
            </w:tabs>
            <w:ind w:right="-70" w:hanging="233"/>
            <w:rPr>
              <w:b/>
              <w:sz w:val="20"/>
              <w:szCs w:val="20"/>
            </w:rPr>
          </w:pPr>
          <w:r w:rsidRPr="0055287F">
            <w:rPr>
              <w:b/>
              <w:sz w:val="20"/>
              <w:szCs w:val="20"/>
            </w:rPr>
            <w:t xml:space="preserve">     Unit</w:t>
          </w:r>
        </w:p>
      </w:tc>
      <w:tc>
        <w:tcPr>
          <w:tcW w:w="3977" w:type="dxa"/>
          <w:shd w:val="clear" w:color="auto" w:fill="FFFFFF" w:themeFill="background1"/>
        </w:tcPr>
        <w:p w14:paraId="3612DCC7" w14:textId="77777777" w:rsidR="00565EE6" w:rsidRPr="0055287F" w:rsidRDefault="00565EE6" w:rsidP="003D5C57">
          <w:pPr>
            <w:pStyle w:val="Header"/>
            <w:tabs>
              <w:tab w:val="left" w:pos="3546"/>
            </w:tabs>
            <w:ind w:hanging="284"/>
            <w:rPr>
              <w:b/>
              <w:sz w:val="20"/>
              <w:szCs w:val="20"/>
            </w:rPr>
          </w:pPr>
          <w:r w:rsidRPr="0055287F">
            <w:rPr>
              <w:b/>
              <w:sz w:val="20"/>
              <w:szCs w:val="20"/>
            </w:rPr>
            <w:t xml:space="preserve">      </w:t>
          </w:r>
          <w:r w:rsidR="003D5C57">
            <w:rPr>
              <w:b/>
              <w:sz w:val="20"/>
              <w:szCs w:val="20"/>
              <w:lang w:val="de-DE"/>
            </w:rPr>
            <w:t>.................... department</w:t>
          </w:r>
          <w:r>
            <w:rPr>
              <w:b/>
              <w:sz w:val="20"/>
              <w:szCs w:val="20"/>
              <w:lang w:val="de-DE"/>
            </w:rPr>
            <w:t xml:space="preserve"> </w:t>
          </w:r>
          <w:r w:rsidRPr="0055287F">
            <w:rPr>
              <w:b/>
              <w:sz w:val="20"/>
              <w:szCs w:val="20"/>
              <w:lang w:val="de-DE"/>
            </w:rPr>
            <w:t xml:space="preserve"> </w:t>
          </w:r>
        </w:p>
      </w:tc>
      <w:tc>
        <w:tcPr>
          <w:tcW w:w="1500" w:type="dxa"/>
          <w:shd w:val="clear" w:color="auto" w:fill="FFFFFF" w:themeFill="background1"/>
        </w:tcPr>
        <w:p w14:paraId="0CAC9237" w14:textId="77777777" w:rsidR="00565EE6" w:rsidRPr="0055287F" w:rsidRDefault="00565EE6" w:rsidP="00020AEB">
          <w:pPr>
            <w:pStyle w:val="Header"/>
            <w:tabs>
              <w:tab w:val="left" w:pos="1561"/>
            </w:tabs>
            <w:ind w:hanging="212"/>
            <w:rPr>
              <w:b/>
              <w:sz w:val="20"/>
              <w:szCs w:val="20"/>
            </w:rPr>
          </w:pPr>
          <w:r>
            <w:rPr>
              <w:b/>
              <w:sz w:val="20"/>
              <w:szCs w:val="20"/>
            </w:rPr>
            <w:t xml:space="preserve">    </w:t>
          </w:r>
          <w:r w:rsidRPr="0055287F">
            <w:rPr>
              <w:b/>
              <w:sz w:val="20"/>
              <w:szCs w:val="20"/>
            </w:rPr>
            <w:t>Page No</w:t>
          </w:r>
        </w:p>
      </w:tc>
      <w:tc>
        <w:tcPr>
          <w:tcW w:w="1845" w:type="dxa"/>
          <w:shd w:val="clear" w:color="auto" w:fill="FFFFFF" w:themeFill="background1"/>
        </w:tcPr>
        <w:p w14:paraId="53720C3D" w14:textId="77777777" w:rsidR="00565EE6" w:rsidRPr="0055287F" w:rsidRDefault="00565EE6" w:rsidP="007E13B2">
          <w:pPr>
            <w:pStyle w:val="Header"/>
            <w:tabs>
              <w:tab w:val="left" w:pos="1419"/>
            </w:tabs>
            <w:ind w:hanging="212"/>
            <w:jc w:val="center"/>
            <w:rPr>
              <w:rStyle w:val="PageNumber"/>
              <w:rFonts w:ascii="Arial" w:hAnsi="Arial" w:cs="Arial"/>
              <w:sz w:val="20"/>
              <w:szCs w:val="20"/>
            </w:rPr>
          </w:pPr>
          <w:r w:rsidRPr="007E13B2">
            <w:rPr>
              <w:rStyle w:val="PageNumber"/>
              <w:rFonts w:ascii="Arial" w:hAnsi="Arial" w:cs="Arial"/>
              <w:sz w:val="20"/>
              <w:szCs w:val="20"/>
            </w:rPr>
            <w:t xml:space="preserve">Page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PAGE  \* Arabic  \* MERGEFORMAT </w:instrText>
          </w:r>
          <w:r w:rsidRPr="007E13B2">
            <w:rPr>
              <w:rStyle w:val="PageNumber"/>
              <w:rFonts w:ascii="Arial" w:hAnsi="Arial" w:cs="Arial"/>
              <w:b/>
              <w:sz w:val="20"/>
              <w:szCs w:val="20"/>
            </w:rPr>
            <w:fldChar w:fldCharType="separate"/>
          </w:r>
          <w:r w:rsidR="003D5C57">
            <w:rPr>
              <w:rStyle w:val="PageNumber"/>
              <w:rFonts w:ascii="Arial" w:hAnsi="Arial" w:cs="Arial"/>
              <w:b/>
              <w:noProof/>
              <w:sz w:val="20"/>
              <w:szCs w:val="20"/>
            </w:rPr>
            <w:t>1</w:t>
          </w:r>
          <w:r w:rsidRPr="007E13B2">
            <w:rPr>
              <w:rStyle w:val="PageNumber"/>
              <w:rFonts w:ascii="Arial" w:hAnsi="Arial" w:cs="Arial"/>
              <w:b/>
              <w:sz w:val="20"/>
              <w:szCs w:val="20"/>
            </w:rPr>
            <w:fldChar w:fldCharType="end"/>
          </w:r>
          <w:r w:rsidRPr="007E13B2">
            <w:rPr>
              <w:rStyle w:val="PageNumber"/>
              <w:rFonts w:ascii="Arial" w:hAnsi="Arial" w:cs="Arial"/>
              <w:sz w:val="20"/>
              <w:szCs w:val="20"/>
            </w:rPr>
            <w:t xml:space="preserve"> of </w:t>
          </w:r>
          <w:r w:rsidRPr="007E13B2">
            <w:rPr>
              <w:rStyle w:val="PageNumber"/>
              <w:rFonts w:ascii="Arial" w:hAnsi="Arial" w:cs="Arial"/>
              <w:b/>
              <w:sz w:val="20"/>
              <w:szCs w:val="20"/>
            </w:rPr>
            <w:fldChar w:fldCharType="begin"/>
          </w:r>
          <w:r w:rsidRPr="007E13B2">
            <w:rPr>
              <w:rStyle w:val="PageNumber"/>
              <w:rFonts w:ascii="Arial" w:hAnsi="Arial" w:cs="Arial"/>
              <w:b/>
              <w:sz w:val="20"/>
              <w:szCs w:val="20"/>
            </w:rPr>
            <w:instrText xml:space="preserve"> NUMPAGES  \* Arabic  \* MERGEFORMAT </w:instrText>
          </w:r>
          <w:r w:rsidRPr="007E13B2">
            <w:rPr>
              <w:rStyle w:val="PageNumber"/>
              <w:rFonts w:ascii="Arial" w:hAnsi="Arial" w:cs="Arial"/>
              <w:b/>
              <w:sz w:val="20"/>
              <w:szCs w:val="20"/>
            </w:rPr>
            <w:fldChar w:fldCharType="separate"/>
          </w:r>
          <w:r w:rsidR="003D5C57">
            <w:rPr>
              <w:rStyle w:val="PageNumber"/>
              <w:rFonts w:ascii="Arial" w:hAnsi="Arial" w:cs="Arial"/>
              <w:b/>
              <w:noProof/>
              <w:sz w:val="20"/>
              <w:szCs w:val="20"/>
            </w:rPr>
            <w:t>1</w:t>
          </w:r>
          <w:r w:rsidRPr="007E13B2">
            <w:rPr>
              <w:rStyle w:val="PageNumber"/>
              <w:rFonts w:ascii="Arial" w:hAnsi="Arial" w:cs="Arial"/>
              <w:b/>
              <w:sz w:val="20"/>
              <w:szCs w:val="20"/>
            </w:rPr>
            <w:fldChar w:fldCharType="end"/>
          </w:r>
        </w:p>
        <w:p w14:paraId="594C6C35" w14:textId="77777777" w:rsidR="00565EE6" w:rsidRPr="0055287F" w:rsidRDefault="00565EE6" w:rsidP="00020AEB">
          <w:pPr>
            <w:pStyle w:val="Header"/>
            <w:tabs>
              <w:tab w:val="left" w:pos="1419"/>
            </w:tabs>
            <w:ind w:hanging="212"/>
            <w:rPr>
              <w:rFonts w:ascii="Arial" w:hAnsi="Arial" w:cs="Arial"/>
              <w:sz w:val="20"/>
              <w:szCs w:val="20"/>
              <w:lang w:val="de-DE"/>
            </w:rPr>
          </w:pPr>
        </w:p>
      </w:tc>
    </w:tr>
  </w:tbl>
  <w:p w14:paraId="240FBA4F" w14:textId="77777777" w:rsidR="00565EE6" w:rsidRPr="001553DB" w:rsidRDefault="00565EE6" w:rsidP="00B80810">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5274"/>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C2504"/>
    <w:multiLevelType w:val="hybridMultilevel"/>
    <w:tmpl w:val="98CC33E6"/>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D4C78"/>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054C22"/>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1D26E5"/>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E03E0"/>
    <w:multiLevelType w:val="hybridMultilevel"/>
    <w:tmpl w:val="7EBEA65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E31E7B"/>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C76816"/>
    <w:multiLevelType w:val="hybridMultilevel"/>
    <w:tmpl w:val="713EEB62"/>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7449CA"/>
    <w:multiLevelType w:val="hybridMultilevel"/>
    <w:tmpl w:val="D660D93A"/>
    <w:lvl w:ilvl="0" w:tplc="24E4BCC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1121BE"/>
    <w:multiLevelType w:val="hybridMultilevel"/>
    <w:tmpl w:val="3E2465DC"/>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0357E9"/>
    <w:multiLevelType w:val="hybridMultilevel"/>
    <w:tmpl w:val="96280CA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B6A34D2"/>
    <w:multiLevelType w:val="hybridMultilevel"/>
    <w:tmpl w:val="16BC9E24"/>
    <w:lvl w:ilvl="0" w:tplc="04090015">
      <w:start w:val="1"/>
      <w:numFmt w:val="upperLetter"/>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2" w15:restartNumberingAfterBreak="0">
    <w:nsid w:val="38E7399F"/>
    <w:multiLevelType w:val="multilevel"/>
    <w:tmpl w:val="8D08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180690"/>
    <w:multiLevelType w:val="hybridMultilevel"/>
    <w:tmpl w:val="C100B73E"/>
    <w:lvl w:ilvl="0" w:tplc="24E4BCC8">
      <w:numFmt w:val="bullet"/>
      <w:lvlText w:val="-"/>
      <w:lvlJc w:val="left"/>
      <w:pPr>
        <w:ind w:left="990" w:hanging="360"/>
      </w:pPr>
      <w:rPr>
        <w:rFonts w:ascii="Calibri" w:eastAsiaTheme="minorHAnsi" w:hAnsi="Calibri" w:cstheme="minorBidi"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3C0F5DBC"/>
    <w:multiLevelType w:val="hybridMultilevel"/>
    <w:tmpl w:val="98B6248C"/>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246F0"/>
    <w:multiLevelType w:val="hybridMultilevel"/>
    <w:tmpl w:val="2EF0214A"/>
    <w:lvl w:ilvl="0" w:tplc="B70A7612">
      <w:start w:val="1"/>
      <w:numFmt w:val="lowerRoman"/>
      <w:lvlText w:val="(%1)"/>
      <w:lvlJc w:val="left"/>
      <w:pPr>
        <w:ind w:left="1470" w:hanging="720"/>
      </w:pPr>
    </w:lvl>
    <w:lvl w:ilvl="1" w:tplc="041F0019">
      <w:start w:val="1"/>
      <w:numFmt w:val="lowerLetter"/>
      <w:lvlText w:val="%2."/>
      <w:lvlJc w:val="left"/>
      <w:pPr>
        <w:ind w:left="1830" w:hanging="360"/>
      </w:pPr>
    </w:lvl>
    <w:lvl w:ilvl="2" w:tplc="041F001B">
      <w:start w:val="1"/>
      <w:numFmt w:val="lowerRoman"/>
      <w:lvlText w:val="%3."/>
      <w:lvlJc w:val="right"/>
      <w:pPr>
        <w:ind w:left="2550" w:hanging="180"/>
      </w:pPr>
    </w:lvl>
    <w:lvl w:ilvl="3" w:tplc="041F000F">
      <w:start w:val="1"/>
      <w:numFmt w:val="decimal"/>
      <w:lvlText w:val="%4."/>
      <w:lvlJc w:val="left"/>
      <w:pPr>
        <w:ind w:left="3270" w:hanging="360"/>
      </w:pPr>
    </w:lvl>
    <w:lvl w:ilvl="4" w:tplc="041F0019">
      <w:start w:val="1"/>
      <w:numFmt w:val="lowerLetter"/>
      <w:lvlText w:val="%5."/>
      <w:lvlJc w:val="left"/>
      <w:pPr>
        <w:ind w:left="3990" w:hanging="360"/>
      </w:pPr>
    </w:lvl>
    <w:lvl w:ilvl="5" w:tplc="041F001B">
      <w:start w:val="1"/>
      <w:numFmt w:val="lowerRoman"/>
      <w:lvlText w:val="%6."/>
      <w:lvlJc w:val="right"/>
      <w:pPr>
        <w:ind w:left="4710" w:hanging="180"/>
      </w:pPr>
    </w:lvl>
    <w:lvl w:ilvl="6" w:tplc="041F000F">
      <w:start w:val="1"/>
      <w:numFmt w:val="decimal"/>
      <w:lvlText w:val="%7."/>
      <w:lvlJc w:val="left"/>
      <w:pPr>
        <w:ind w:left="5430" w:hanging="360"/>
      </w:pPr>
    </w:lvl>
    <w:lvl w:ilvl="7" w:tplc="041F0019">
      <w:start w:val="1"/>
      <w:numFmt w:val="lowerLetter"/>
      <w:lvlText w:val="%8."/>
      <w:lvlJc w:val="left"/>
      <w:pPr>
        <w:ind w:left="6150" w:hanging="360"/>
      </w:pPr>
    </w:lvl>
    <w:lvl w:ilvl="8" w:tplc="041F001B">
      <w:start w:val="1"/>
      <w:numFmt w:val="lowerRoman"/>
      <w:lvlText w:val="%9."/>
      <w:lvlJc w:val="right"/>
      <w:pPr>
        <w:ind w:left="6870" w:hanging="180"/>
      </w:pPr>
    </w:lvl>
  </w:abstractNum>
  <w:abstractNum w:abstractNumId="16" w15:restartNumberingAfterBreak="0">
    <w:nsid w:val="3EB85B8A"/>
    <w:multiLevelType w:val="hybridMultilevel"/>
    <w:tmpl w:val="605AC588"/>
    <w:lvl w:ilvl="0" w:tplc="F2B83590">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3EF87BF1"/>
    <w:multiLevelType w:val="hybridMultilevel"/>
    <w:tmpl w:val="312846B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32190F"/>
    <w:multiLevelType w:val="hybridMultilevel"/>
    <w:tmpl w:val="715AFB24"/>
    <w:lvl w:ilvl="0" w:tplc="49104C10">
      <w:start w:val="1"/>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BB3F95"/>
    <w:multiLevelType w:val="hybridMultilevel"/>
    <w:tmpl w:val="E5B62F88"/>
    <w:lvl w:ilvl="0" w:tplc="73FAD75E">
      <w:start w:val="1"/>
      <w:numFmt w:val="lowerRoman"/>
      <w:lvlText w:val="(%1)"/>
      <w:lvlJc w:val="left"/>
      <w:pPr>
        <w:ind w:left="1440" w:hanging="720"/>
      </w:p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0" w15:restartNumberingAfterBreak="0">
    <w:nsid w:val="48E07653"/>
    <w:multiLevelType w:val="hybridMultilevel"/>
    <w:tmpl w:val="B858BBB2"/>
    <w:lvl w:ilvl="0" w:tplc="4CDCF4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FE5A3E"/>
    <w:multiLevelType w:val="hybridMultilevel"/>
    <w:tmpl w:val="A266A748"/>
    <w:lvl w:ilvl="0" w:tplc="A8CC156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462123"/>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9C71DE"/>
    <w:multiLevelType w:val="hybridMultilevel"/>
    <w:tmpl w:val="1DB86D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147FF4"/>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456C5A"/>
    <w:multiLevelType w:val="hybridMultilevel"/>
    <w:tmpl w:val="02F2614E"/>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D20395"/>
    <w:multiLevelType w:val="hybridMultilevel"/>
    <w:tmpl w:val="32C2C9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A42EE"/>
    <w:multiLevelType w:val="hybridMultilevel"/>
    <w:tmpl w:val="5608CA8C"/>
    <w:lvl w:ilvl="0" w:tplc="51189E0A">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28" w15:restartNumberingAfterBreak="0">
    <w:nsid w:val="532E4724"/>
    <w:multiLevelType w:val="hybridMultilevel"/>
    <w:tmpl w:val="CC7E8006"/>
    <w:lvl w:ilvl="0" w:tplc="04090015">
      <w:start w:val="1"/>
      <w:numFmt w:val="upperLetter"/>
      <w:lvlText w:val="%1."/>
      <w:lvlJc w:val="left"/>
      <w:pPr>
        <w:ind w:left="2385" w:hanging="360"/>
      </w:p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29" w15:restartNumberingAfterBreak="0">
    <w:nsid w:val="53E94B7E"/>
    <w:multiLevelType w:val="hybridMultilevel"/>
    <w:tmpl w:val="D476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D359E4"/>
    <w:multiLevelType w:val="hybridMultilevel"/>
    <w:tmpl w:val="179E7A4A"/>
    <w:lvl w:ilvl="0" w:tplc="3F62EC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B9454F"/>
    <w:multiLevelType w:val="hybridMultilevel"/>
    <w:tmpl w:val="2886E2AC"/>
    <w:lvl w:ilvl="0" w:tplc="DFD0BBAC">
      <w:start w:val="1"/>
      <w:numFmt w:val="lowerRoman"/>
      <w:lvlText w:val="(%1)"/>
      <w:lvlJc w:val="left"/>
      <w:pPr>
        <w:ind w:left="1380" w:hanging="720"/>
      </w:pPr>
    </w:lvl>
    <w:lvl w:ilvl="1" w:tplc="041F0019">
      <w:start w:val="1"/>
      <w:numFmt w:val="lowerLetter"/>
      <w:lvlText w:val="%2."/>
      <w:lvlJc w:val="left"/>
      <w:pPr>
        <w:ind w:left="1740" w:hanging="360"/>
      </w:pPr>
    </w:lvl>
    <w:lvl w:ilvl="2" w:tplc="041F001B">
      <w:start w:val="1"/>
      <w:numFmt w:val="lowerRoman"/>
      <w:lvlText w:val="%3."/>
      <w:lvlJc w:val="right"/>
      <w:pPr>
        <w:ind w:left="2460" w:hanging="180"/>
      </w:pPr>
    </w:lvl>
    <w:lvl w:ilvl="3" w:tplc="041F000F">
      <w:start w:val="1"/>
      <w:numFmt w:val="decimal"/>
      <w:lvlText w:val="%4."/>
      <w:lvlJc w:val="left"/>
      <w:pPr>
        <w:ind w:left="3180" w:hanging="360"/>
      </w:pPr>
    </w:lvl>
    <w:lvl w:ilvl="4" w:tplc="041F0019">
      <w:start w:val="1"/>
      <w:numFmt w:val="lowerLetter"/>
      <w:lvlText w:val="%5."/>
      <w:lvlJc w:val="left"/>
      <w:pPr>
        <w:ind w:left="3900" w:hanging="360"/>
      </w:pPr>
    </w:lvl>
    <w:lvl w:ilvl="5" w:tplc="041F001B">
      <w:start w:val="1"/>
      <w:numFmt w:val="lowerRoman"/>
      <w:lvlText w:val="%6."/>
      <w:lvlJc w:val="right"/>
      <w:pPr>
        <w:ind w:left="4620" w:hanging="180"/>
      </w:pPr>
    </w:lvl>
    <w:lvl w:ilvl="6" w:tplc="041F000F">
      <w:start w:val="1"/>
      <w:numFmt w:val="decimal"/>
      <w:lvlText w:val="%7."/>
      <w:lvlJc w:val="left"/>
      <w:pPr>
        <w:ind w:left="5340" w:hanging="360"/>
      </w:pPr>
    </w:lvl>
    <w:lvl w:ilvl="7" w:tplc="041F0019">
      <w:start w:val="1"/>
      <w:numFmt w:val="lowerLetter"/>
      <w:lvlText w:val="%8."/>
      <w:lvlJc w:val="left"/>
      <w:pPr>
        <w:ind w:left="6060" w:hanging="360"/>
      </w:pPr>
    </w:lvl>
    <w:lvl w:ilvl="8" w:tplc="041F001B">
      <w:start w:val="1"/>
      <w:numFmt w:val="lowerRoman"/>
      <w:lvlText w:val="%9."/>
      <w:lvlJc w:val="right"/>
      <w:pPr>
        <w:ind w:left="6780" w:hanging="180"/>
      </w:pPr>
    </w:lvl>
  </w:abstractNum>
  <w:abstractNum w:abstractNumId="32" w15:restartNumberingAfterBreak="0">
    <w:nsid w:val="5CEB6EA2"/>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1B3188"/>
    <w:multiLevelType w:val="hybridMultilevel"/>
    <w:tmpl w:val="2222FED6"/>
    <w:lvl w:ilvl="0" w:tplc="785AB778">
      <w:start w:val="1"/>
      <w:numFmt w:val="lowerRoman"/>
      <w:lvlText w:val="(%1)"/>
      <w:lvlJc w:val="left"/>
      <w:pPr>
        <w:ind w:left="1425" w:hanging="72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34" w15:restartNumberingAfterBreak="0">
    <w:nsid w:val="5F2263F7"/>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F5D2F77"/>
    <w:multiLevelType w:val="hybridMultilevel"/>
    <w:tmpl w:val="45206804"/>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595DC5"/>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9D72239"/>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BB25DE"/>
    <w:multiLevelType w:val="hybridMultilevel"/>
    <w:tmpl w:val="A1DE310E"/>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4C7EA7"/>
    <w:multiLevelType w:val="hybridMultilevel"/>
    <w:tmpl w:val="6E2CF7D8"/>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134E9F"/>
    <w:multiLevelType w:val="hybridMultilevel"/>
    <w:tmpl w:val="CCCA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E76301"/>
    <w:multiLevelType w:val="hybridMultilevel"/>
    <w:tmpl w:val="F1366050"/>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9E47BB"/>
    <w:multiLevelType w:val="hybridMultilevel"/>
    <w:tmpl w:val="BA7A8754"/>
    <w:lvl w:ilvl="0" w:tplc="CF34AD6C">
      <w:start w:val="1"/>
      <w:numFmt w:val="lowerRoman"/>
      <w:lvlText w:val="(%1)"/>
      <w:lvlJc w:val="left"/>
      <w:pPr>
        <w:ind w:left="1545" w:hanging="720"/>
      </w:pPr>
    </w:lvl>
    <w:lvl w:ilvl="1" w:tplc="041F0019">
      <w:start w:val="1"/>
      <w:numFmt w:val="lowerLetter"/>
      <w:lvlText w:val="%2."/>
      <w:lvlJc w:val="left"/>
      <w:pPr>
        <w:ind w:left="1905" w:hanging="360"/>
      </w:pPr>
    </w:lvl>
    <w:lvl w:ilvl="2" w:tplc="041F001B">
      <w:start w:val="1"/>
      <w:numFmt w:val="lowerRoman"/>
      <w:lvlText w:val="%3."/>
      <w:lvlJc w:val="right"/>
      <w:pPr>
        <w:ind w:left="2625" w:hanging="180"/>
      </w:pPr>
    </w:lvl>
    <w:lvl w:ilvl="3" w:tplc="041F000F">
      <w:start w:val="1"/>
      <w:numFmt w:val="decimal"/>
      <w:lvlText w:val="%4."/>
      <w:lvlJc w:val="left"/>
      <w:pPr>
        <w:ind w:left="3345" w:hanging="360"/>
      </w:pPr>
    </w:lvl>
    <w:lvl w:ilvl="4" w:tplc="041F0019">
      <w:start w:val="1"/>
      <w:numFmt w:val="lowerLetter"/>
      <w:lvlText w:val="%5."/>
      <w:lvlJc w:val="left"/>
      <w:pPr>
        <w:ind w:left="4065" w:hanging="360"/>
      </w:pPr>
    </w:lvl>
    <w:lvl w:ilvl="5" w:tplc="041F001B">
      <w:start w:val="1"/>
      <w:numFmt w:val="lowerRoman"/>
      <w:lvlText w:val="%6."/>
      <w:lvlJc w:val="right"/>
      <w:pPr>
        <w:ind w:left="4785" w:hanging="180"/>
      </w:pPr>
    </w:lvl>
    <w:lvl w:ilvl="6" w:tplc="041F000F">
      <w:start w:val="1"/>
      <w:numFmt w:val="decimal"/>
      <w:lvlText w:val="%7."/>
      <w:lvlJc w:val="left"/>
      <w:pPr>
        <w:ind w:left="5505" w:hanging="360"/>
      </w:pPr>
    </w:lvl>
    <w:lvl w:ilvl="7" w:tplc="041F0019">
      <w:start w:val="1"/>
      <w:numFmt w:val="lowerLetter"/>
      <w:lvlText w:val="%8."/>
      <w:lvlJc w:val="left"/>
      <w:pPr>
        <w:ind w:left="6225" w:hanging="360"/>
      </w:pPr>
    </w:lvl>
    <w:lvl w:ilvl="8" w:tplc="041F001B">
      <w:start w:val="1"/>
      <w:numFmt w:val="lowerRoman"/>
      <w:lvlText w:val="%9."/>
      <w:lvlJc w:val="right"/>
      <w:pPr>
        <w:ind w:left="6945" w:hanging="180"/>
      </w:pPr>
    </w:lvl>
  </w:abstractNum>
  <w:abstractNum w:abstractNumId="43" w15:restartNumberingAfterBreak="0">
    <w:nsid w:val="767F2657"/>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5D31DC"/>
    <w:multiLevelType w:val="hybridMultilevel"/>
    <w:tmpl w:val="E2D256EA"/>
    <w:lvl w:ilvl="0" w:tplc="8AF8BC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95F0F91"/>
    <w:multiLevelType w:val="hybridMultilevel"/>
    <w:tmpl w:val="C136A76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E35043A"/>
    <w:multiLevelType w:val="hybridMultilevel"/>
    <w:tmpl w:val="B776AEA2"/>
    <w:lvl w:ilvl="0" w:tplc="E258D0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0"/>
  </w:num>
  <w:num w:numId="3">
    <w:abstractNumId w:val="20"/>
  </w:num>
  <w:num w:numId="4">
    <w:abstractNumId w:val="8"/>
  </w:num>
  <w:num w:numId="5">
    <w:abstractNumId w:val="39"/>
  </w:num>
  <w:num w:numId="6">
    <w:abstractNumId w:val="22"/>
  </w:num>
  <w:num w:numId="7">
    <w:abstractNumId w:val="35"/>
  </w:num>
  <w:num w:numId="8">
    <w:abstractNumId w:val="2"/>
  </w:num>
  <w:num w:numId="9">
    <w:abstractNumId w:val="1"/>
  </w:num>
  <w:num w:numId="10">
    <w:abstractNumId w:val="32"/>
  </w:num>
  <w:num w:numId="11">
    <w:abstractNumId w:val="44"/>
  </w:num>
  <w:num w:numId="12">
    <w:abstractNumId w:val="43"/>
  </w:num>
  <w:num w:numId="13">
    <w:abstractNumId w:val="13"/>
  </w:num>
  <w:num w:numId="14">
    <w:abstractNumId w:val="7"/>
  </w:num>
  <w:num w:numId="15">
    <w:abstractNumId w:val="25"/>
  </w:num>
  <w:num w:numId="16">
    <w:abstractNumId w:val="41"/>
  </w:num>
  <w:num w:numId="17">
    <w:abstractNumId w:val="4"/>
  </w:num>
  <w:num w:numId="18">
    <w:abstractNumId w:val="5"/>
  </w:num>
  <w:num w:numId="19">
    <w:abstractNumId w:val="29"/>
  </w:num>
  <w:num w:numId="20">
    <w:abstractNumId w:val="46"/>
  </w:num>
  <w:num w:numId="21">
    <w:abstractNumId w:val="9"/>
  </w:num>
  <w:num w:numId="22">
    <w:abstractNumId w:val="36"/>
  </w:num>
  <w:num w:numId="23">
    <w:abstractNumId w:val="34"/>
  </w:num>
  <w:num w:numId="24">
    <w:abstractNumId w:val="38"/>
  </w:num>
  <w:num w:numId="25">
    <w:abstractNumId w:val="3"/>
  </w:num>
  <w:num w:numId="26">
    <w:abstractNumId w:val="24"/>
  </w:num>
  <w:num w:numId="27">
    <w:abstractNumId w:val="37"/>
  </w:num>
  <w:num w:numId="28">
    <w:abstractNumId w:val="30"/>
  </w:num>
  <w:num w:numId="29">
    <w:abstractNumId w:val="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7"/>
  </w:num>
  <w:num w:numId="39">
    <w:abstractNumId w:val="11"/>
  </w:num>
  <w:num w:numId="40">
    <w:abstractNumId w:val="17"/>
  </w:num>
  <w:num w:numId="41">
    <w:abstractNumId w:val="28"/>
  </w:num>
  <w:num w:numId="42">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43">
    <w:abstractNumId w:val="40"/>
  </w:num>
  <w:num w:numId="44">
    <w:abstractNumId w:val="10"/>
  </w:num>
  <w:num w:numId="45">
    <w:abstractNumId w:val="23"/>
  </w:num>
  <w:num w:numId="46">
    <w:abstractNumId w:val="14"/>
  </w:num>
  <w:num w:numId="47">
    <w:abstractNumId w:val="45"/>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5D85"/>
    <w:rsid w:val="0000732C"/>
    <w:rsid w:val="000115FB"/>
    <w:rsid w:val="00020AEB"/>
    <w:rsid w:val="00050B22"/>
    <w:rsid w:val="00055286"/>
    <w:rsid w:val="00055BE5"/>
    <w:rsid w:val="00072ECA"/>
    <w:rsid w:val="00075CB4"/>
    <w:rsid w:val="00076D28"/>
    <w:rsid w:val="00082745"/>
    <w:rsid w:val="000A3F23"/>
    <w:rsid w:val="000E7EBB"/>
    <w:rsid w:val="00117ED8"/>
    <w:rsid w:val="001553DB"/>
    <w:rsid w:val="001745C0"/>
    <w:rsid w:val="001756B9"/>
    <w:rsid w:val="001C3B00"/>
    <w:rsid w:val="001D7811"/>
    <w:rsid w:val="001E7F68"/>
    <w:rsid w:val="001F6428"/>
    <w:rsid w:val="002070A7"/>
    <w:rsid w:val="0022297E"/>
    <w:rsid w:val="00286117"/>
    <w:rsid w:val="0028701C"/>
    <w:rsid w:val="002A72C3"/>
    <w:rsid w:val="002C6D75"/>
    <w:rsid w:val="00302AC7"/>
    <w:rsid w:val="00304CA4"/>
    <w:rsid w:val="00333869"/>
    <w:rsid w:val="003A40C2"/>
    <w:rsid w:val="003C4510"/>
    <w:rsid w:val="003D5C57"/>
    <w:rsid w:val="003E5F4D"/>
    <w:rsid w:val="003E6A45"/>
    <w:rsid w:val="003F05E5"/>
    <w:rsid w:val="00410C29"/>
    <w:rsid w:val="004271B8"/>
    <w:rsid w:val="0045717A"/>
    <w:rsid w:val="00463232"/>
    <w:rsid w:val="004A1ED5"/>
    <w:rsid w:val="00500064"/>
    <w:rsid w:val="00517FFB"/>
    <w:rsid w:val="005317D4"/>
    <w:rsid w:val="00542DAB"/>
    <w:rsid w:val="00561C6D"/>
    <w:rsid w:val="00565EE6"/>
    <w:rsid w:val="005669CA"/>
    <w:rsid w:val="00567841"/>
    <w:rsid w:val="00572059"/>
    <w:rsid w:val="005747D0"/>
    <w:rsid w:val="005B034C"/>
    <w:rsid w:val="005B067B"/>
    <w:rsid w:val="005C5D85"/>
    <w:rsid w:val="005D03E4"/>
    <w:rsid w:val="005E0DD0"/>
    <w:rsid w:val="005F77CA"/>
    <w:rsid w:val="006259E2"/>
    <w:rsid w:val="00654B67"/>
    <w:rsid w:val="00664C15"/>
    <w:rsid w:val="0067478F"/>
    <w:rsid w:val="006C4312"/>
    <w:rsid w:val="006D6397"/>
    <w:rsid w:val="0070455E"/>
    <w:rsid w:val="00713FB9"/>
    <w:rsid w:val="00720E81"/>
    <w:rsid w:val="00763E41"/>
    <w:rsid w:val="00766034"/>
    <w:rsid w:val="00797FF8"/>
    <w:rsid w:val="007B0871"/>
    <w:rsid w:val="007C26DA"/>
    <w:rsid w:val="007C5C87"/>
    <w:rsid w:val="007E13B2"/>
    <w:rsid w:val="00804008"/>
    <w:rsid w:val="008703D6"/>
    <w:rsid w:val="008762C2"/>
    <w:rsid w:val="00894E0F"/>
    <w:rsid w:val="0089664F"/>
    <w:rsid w:val="00902097"/>
    <w:rsid w:val="00987150"/>
    <w:rsid w:val="009A2B19"/>
    <w:rsid w:val="009E4E42"/>
    <w:rsid w:val="009F7E97"/>
    <w:rsid w:val="00A925E0"/>
    <w:rsid w:val="00A93BA6"/>
    <w:rsid w:val="00A963F8"/>
    <w:rsid w:val="00AE18D2"/>
    <w:rsid w:val="00AF1848"/>
    <w:rsid w:val="00B80810"/>
    <w:rsid w:val="00B82285"/>
    <w:rsid w:val="00BA175C"/>
    <w:rsid w:val="00BD0AD3"/>
    <w:rsid w:val="00BF5A00"/>
    <w:rsid w:val="00C14CE1"/>
    <w:rsid w:val="00C4508F"/>
    <w:rsid w:val="00C66C47"/>
    <w:rsid w:val="00C9013C"/>
    <w:rsid w:val="00CC08E3"/>
    <w:rsid w:val="00CC6849"/>
    <w:rsid w:val="00CC74E9"/>
    <w:rsid w:val="00CD52A6"/>
    <w:rsid w:val="00D01F0C"/>
    <w:rsid w:val="00D065A3"/>
    <w:rsid w:val="00D24A7A"/>
    <w:rsid w:val="00D772BA"/>
    <w:rsid w:val="00D94868"/>
    <w:rsid w:val="00DC1640"/>
    <w:rsid w:val="00DE0CDA"/>
    <w:rsid w:val="00DF45E0"/>
    <w:rsid w:val="00E72573"/>
    <w:rsid w:val="00EC59BA"/>
    <w:rsid w:val="00F20588"/>
    <w:rsid w:val="00F94960"/>
    <w:rsid w:val="00FF3EFE"/>
    <w:rsid w:val="00FF4F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D8DAB"/>
  <w15:docId w15:val="{FA92D81F-1E9D-40BE-9BE6-52ECA05FA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3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3B2"/>
  </w:style>
  <w:style w:type="paragraph" w:styleId="Footer">
    <w:name w:val="footer"/>
    <w:basedOn w:val="Normal"/>
    <w:link w:val="FooterChar"/>
    <w:uiPriority w:val="99"/>
    <w:unhideWhenUsed/>
    <w:rsid w:val="007E13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3B2"/>
  </w:style>
  <w:style w:type="character" w:styleId="PageNumber">
    <w:name w:val="page number"/>
    <w:basedOn w:val="DefaultParagraphFont"/>
    <w:rsid w:val="007E13B2"/>
  </w:style>
  <w:style w:type="table" w:customStyle="1" w:styleId="Style3">
    <w:name w:val="Style3"/>
    <w:basedOn w:val="TableNormal"/>
    <w:uiPriority w:val="99"/>
    <w:qFormat/>
    <w:rsid w:val="007E13B2"/>
    <w:pPr>
      <w:spacing w:after="0" w:line="240" w:lineRule="auto"/>
    </w:pPr>
    <w:tblPr/>
    <w:tcPr>
      <w:shd w:val="clear" w:color="auto" w:fill="E2EFD9" w:themeFill="accent6" w:themeFillTint="33"/>
    </w:tcPr>
  </w:style>
  <w:style w:type="table" w:styleId="TableGrid">
    <w:name w:val="Table Grid"/>
    <w:basedOn w:val="TableNormal"/>
    <w:uiPriority w:val="39"/>
    <w:rsid w:val="00664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64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C15"/>
    <w:rPr>
      <w:rFonts w:ascii="Tahoma" w:hAnsi="Tahoma" w:cs="Tahoma"/>
      <w:sz w:val="16"/>
      <w:szCs w:val="16"/>
    </w:rPr>
  </w:style>
  <w:style w:type="paragraph" w:styleId="ListParagraph">
    <w:name w:val="List Paragraph"/>
    <w:basedOn w:val="Normal"/>
    <w:uiPriority w:val="34"/>
    <w:qFormat/>
    <w:rsid w:val="00664C15"/>
    <w:pPr>
      <w:ind w:left="720"/>
      <w:contextualSpacing/>
    </w:pPr>
  </w:style>
  <w:style w:type="paragraph" w:styleId="Title">
    <w:name w:val="Title"/>
    <w:basedOn w:val="Normal"/>
    <w:next w:val="Normal"/>
    <w:link w:val="TitleChar"/>
    <w:uiPriority w:val="10"/>
    <w:qFormat/>
    <w:rsid w:val="00565EE6"/>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eastAsia="ja-JP"/>
    </w:rPr>
  </w:style>
  <w:style w:type="character" w:customStyle="1" w:styleId="TitleChar">
    <w:name w:val="Title Char"/>
    <w:basedOn w:val="DefaultParagraphFont"/>
    <w:link w:val="Title"/>
    <w:uiPriority w:val="10"/>
    <w:rsid w:val="00565EE6"/>
    <w:rPr>
      <w:rFonts w:asciiTheme="majorHAnsi" w:eastAsiaTheme="majorEastAsia" w:hAnsiTheme="majorHAnsi" w:cstheme="majorBidi"/>
      <w:color w:val="323E4F" w:themeColor="text2" w:themeShade="BF"/>
      <w:spacing w:val="5"/>
      <w:kern w:val="28"/>
      <w:sz w:val="52"/>
      <w:szCs w:val="52"/>
      <w:lang w:eastAsia="ja-JP"/>
    </w:rPr>
  </w:style>
  <w:style w:type="paragraph" w:styleId="Subtitle">
    <w:name w:val="Subtitle"/>
    <w:basedOn w:val="Normal"/>
    <w:next w:val="Normal"/>
    <w:link w:val="SubtitleChar"/>
    <w:uiPriority w:val="11"/>
    <w:qFormat/>
    <w:rsid w:val="00565EE6"/>
    <w:pPr>
      <w:numPr>
        <w:ilvl w:val="1"/>
      </w:numPr>
      <w:spacing w:after="200" w:line="276" w:lineRule="auto"/>
    </w:pPr>
    <w:rPr>
      <w:rFonts w:asciiTheme="majorHAnsi" w:eastAsiaTheme="majorEastAsia" w:hAnsiTheme="majorHAnsi" w:cstheme="majorBidi"/>
      <w:i/>
      <w:iCs/>
      <w:color w:val="4472C4" w:themeColor="accent1"/>
      <w:spacing w:val="15"/>
      <w:sz w:val="24"/>
      <w:szCs w:val="24"/>
      <w:lang w:eastAsia="ja-JP"/>
    </w:rPr>
  </w:style>
  <w:style w:type="character" w:customStyle="1" w:styleId="SubtitleChar">
    <w:name w:val="Subtitle Char"/>
    <w:basedOn w:val="DefaultParagraphFont"/>
    <w:link w:val="Subtitle"/>
    <w:uiPriority w:val="11"/>
    <w:rsid w:val="00565EE6"/>
    <w:rPr>
      <w:rFonts w:asciiTheme="majorHAnsi" w:eastAsiaTheme="majorEastAsia" w:hAnsiTheme="majorHAnsi" w:cstheme="majorBidi"/>
      <w:i/>
      <w:iCs/>
      <w:color w:val="4472C4" w:themeColor="accent1"/>
      <w:spacing w:val="15"/>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36413">
      <w:bodyDiv w:val="1"/>
      <w:marLeft w:val="0"/>
      <w:marRight w:val="0"/>
      <w:marTop w:val="0"/>
      <w:marBottom w:val="0"/>
      <w:divBdr>
        <w:top w:val="none" w:sz="0" w:space="0" w:color="auto"/>
        <w:left w:val="none" w:sz="0" w:space="0" w:color="auto"/>
        <w:bottom w:val="none" w:sz="0" w:space="0" w:color="auto"/>
        <w:right w:val="none" w:sz="0" w:space="0" w:color="auto"/>
      </w:divBdr>
    </w:div>
    <w:div w:id="2004356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Document Number: IU.RC.IN.003E,    Issue Date: 18/01/2018,    Version:00,    Total Pages: 27</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2435</TotalTime>
  <Pages>2</Pages>
  <Words>384</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MANUAL OF ISHIK UNIVERSITY COMMITTEES</vt:lpstr>
    </vt:vector>
  </TitlesOfParts>
  <Company/>
  <LinksUpToDate>false</LinksUpToDate>
  <CharactersWithSpaces>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MANUAL OF ISHIK UNIVERSITY COMMITTEES</dc:title>
  <dc:subject>For the Academic Year 2017-2018</dc:subject>
  <dc:creator>Rasha Alkabbanie</dc:creator>
  <cp:keywords/>
  <dc:description/>
  <cp:lastModifiedBy>Shamal Mohammad</cp:lastModifiedBy>
  <cp:revision>55</cp:revision>
  <cp:lastPrinted>2018-01-18T08:10:00Z</cp:lastPrinted>
  <dcterms:created xsi:type="dcterms:W3CDTF">2017-12-27T09:50:00Z</dcterms:created>
  <dcterms:modified xsi:type="dcterms:W3CDTF">2021-01-17T11:48:00Z</dcterms:modified>
</cp:coreProperties>
</file>